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Pr="00635465" w:rsidRDefault="0092240A" w:rsidP="00416FE2">
      <w:pPr>
        <w:bidi/>
        <w:jc w:val="center"/>
        <w:rPr>
          <w:rFonts w:asciiTheme="majorBidi" w:hAnsiTheme="majorBidi" w:cstheme="majorBidi"/>
          <w:sz w:val="22"/>
          <w:szCs w:val="22"/>
          <w:rtl/>
        </w:rPr>
      </w:pPr>
    </w:p>
    <w:p w14:paraId="5FBF1768" w14:textId="77777777" w:rsidR="0092240A" w:rsidRPr="00635465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635465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635465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635465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635465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635465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635465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635465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635465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635465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635465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635465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635465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7"/>
        <w:gridCol w:w="6954"/>
      </w:tblGrid>
      <w:tr w:rsidR="00635465" w:rsidRPr="00635465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635465" w:rsidRDefault="00E20384" w:rsidP="007E20CC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 xml:space="preserve">اسم </w:t>
            </w:r>
            <w:r w:rsidR="00BA479B" w:rsidRPr="00635465">
              <w:rPr>
                <w:rFonts w:asciiTheme="majorBidi" w:hAnsiTheme="majorBidi" w:cs="Sultan bold"/>
                <w:b/>
                <w:bCs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3CE44BBB" w:rsidR="00BB0DC2" w:rsidRPr="00635465" w:rsidRDefault="00C52AEE" w:rsidP="00EF7D57">
            <w:p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  <w:rtl/>
              </w:rPr>
              <w:t>أساسيات في التربية الخاصة</w:t>
            </w:r>
          </w:p>
        </w:tc>
      </w:tr>
      <w:tr w:rsidR="00635465" w:rsidRPr="00635465" w14:paraId="28DDC292" w14:textId="77777777" w:rsidTr="00AE7860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14:paraId="5918C1B6" w14:textId="51E6185D" w:rsidR="0027521F" w:rsidRPr="00635465" w:rsidRDefault="000819F2" w:rsidP="007E20CC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 xml:space="preserve">رمز </w:t>
            </w:r>
            <w:r w:rsidR="00BA479B" w:rsidRPr="00635465">
              <w:rPr>
                <w:rFonts w:asciiTheme="majorBidi" w:hAnsiTheme="majorBidi" w:cs="Sultan bold"/>
                <w:b/>
                <w:bCs/>
                <w:rtl/>
              </w:rPr>
              <w:t>المقرر: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14:paraId="25CC4773" w14:textId="459F78C0" w:rsidR="0027521F" w:rsidRPr="00635465" w:rsidRDefault="00C52AEE" w:rsidP="00C52AEE">
            <w:p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600 خاص </w:t>
            </w:r>
          </w:p>
        </w:tc>
      </w:tr>
      <w:tr w:rsidR="00635465" w:rsidRPr="00635465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635465" w:rsidRDefault="00BA479B" w:rsidP="007E20CC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20E30D47" w:rsidR="0027521F" w:rsidRPr="00635465" w:rsidRDefault="00EF7D57" w:rsidP="00EF7D57">
            <w:p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برنامج إعداد المعلم (الماجستير المهني في التربية الخاصة)</w:t>
            </w:r>
          </w:p>
        </w:tc>
      </w:tr>
      <w:tr w:rsidR="00635465" w:rsidRPr="00635465" w14:paraId="4FA7F15C" w14:textId="77777777" w:rsidTr="00AE7860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14:paraId="66EAA10E" w14:textId="37E0B7DE" w:rsidR="0027521F" w:rsidRPr="00635465" w:rsidRDefault="000819F2" w:rsidP="007E20CC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القسم </w:t>
            </w:r>
            <w:r w:rsidR="00BA479B"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العلمي: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14:paraId="52317D7C" w14:textId="425B09C6" w:rsidR="0027521F" w:rsidRPr="00635465" w:rsidRDefault="0054478C" w:rsidP="007E20CC">
            <w:pPr>
              <w:bidi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التربية الخاصة</w:t>
            </w:r>
          </w:p>
        </w:tc>
      </w:tr>
      <w:tr w:rsidR="00635465" w:rsidRPr="00635465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635465" w:rsidRDefault="00DA5A4C" w:rsidP="007E20CC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3992D928" w:rsidR="00DA5A4C" w:rsidRPr="00635465" w:rsidRDefault="0054478C" w:rsidP="007E20CC">
            <w:p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التربية</w:t>
            </w:r>
          </w:p>
        </w:tc>
      </w:tr>
      <w:tr w:rsidR="00635465" w:rsidRPr="00635465" w14:paraId="7A91500C" w14:textId="77777777" w:rsidTr="0070541C">
        <w:trPr>
          <w:trHeight w:val="506"/>
        </w:trPr>
        <w:tc>
          <w:tcPr>
            <w:tcW w:w="1367" w:type="pct"/>
            <w:shd w:val="clear" w:color="auto" w:fill="EAF1DD" w:themeFill="accent3" w:themeFillTint="33"/>
            <w:vAlign w:val="center"/>
          </w:tcPr>
          <w:p w14:paraId="78E3452A" w14:textId="6CAA0980" w:rsidR="0027521F" w:rsidRPr="00635465" w:rsidRDefault="000819F2" w:rsidP="007E20CC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>المؤسسة:</w:t>
            </w:r>
          </w:p>
        </w:tc>
        <w:tc>
          <w:tcPr>
            <w:tcW w:w="3633" w:type="pct"/>
            <w:shd w:val="clear" w:color="auto" w:fill="EAF1DD" w:themeFill="accent3" w:themeFillTint="33"/>
            <w:vAlign w:val="center"/>
          </w:tcPr>
          <w:p w14:paraId="41E147EE" w14:textId="40939D8F" w:rsidR="0027521F" w:rsidRPr="00635465" w:rsidRDefault="0054478C" w:rsidP="007E20CC">
            <w:p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جامعة جازان</w:t>
            </w:r>
          </w:p>
        </w:tc>
      </w:tr>
    </w:tbl>
    <w:p w14:paraId="5933C6BF" w14:textId="325C7E28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635465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635465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635465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635465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635465" w:rsidRDefault="00F06DEC" w:rsidP="00416FE2">
          <w:pPr>
            <w:bidi/>
            <w:rPr>
              <w:rFonts w:asciiTheme="majorBidi" w:hAnsiTheme="majorBidi" w:cs="Sultan bold"/>
              <w:b/>
              <w:bCs/>
              <w:rtl/>
              <w:lang w:bidi="ar-EG"/>
            </w:rPr>
          </w:pPr>
          <w:r w:rsidRPr="00635465">
            <w:rPr>
              <w:rFonts w:asciiTheme="majorBidi" w:hAnsiTheme="majorBidi" w:cs="Sultan bold"/>
              <w:b/>
              <w:bCs/>
              <w:rtl/>
              <w:lang w:val="ar-SA"/>
            </w:rPr>
            <w:t>المحتويات</w:t>
          </w:r>
        </w:p>
        <w:p w14:paraId="00759245" w14:textId="1802D46E" w:rsidR="00EF018C" w:rsidRPr="00635465" w:rsidRDefault="00F06DEC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lang w:bidi="ar-SA"/>
            </w:rPr>
          </w:pPr>
          <w:r w:rsidRPr="00635465">
            <w:rPr>
              <w:rFonts w:cs="Sultan bold"/>
              <w:lang w:val="ar-SA"/>
            </w:rPr>
            <w:fldChar w:fldCharType="begin"/>
          </w:r>
          <w:r w:rsidRPr="00635465">
            <w:rPr>
              <w:rFonts w:cs="Sultan bold"/>
              <w:rtl/>
              <w:lang w:val="ar-SA" w:bidi="ar-SA"/>
            </w:rPr>
            <w:instrText xml:space="preserve"> TOC \o "1-3" \h \z \u </w:instrText>
          </w:r>
          <w:r w:rsidRPr="00635465">
            <w:rPr>
              <w:rFonts w:cs="Sultan bold"/>
              <w:lang w:val="ar-SA"/>
            </w:rPr>
            <w:fldChar w:fldCharType="separate"/>
          </w:r>
          <w:hyperlink w:anchor="_Toc337784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أ. التعريف بالمقرر الدراسي: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_Toc337784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3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39790C7D" w14:textId="61E88147" w:rsidR="00EF018C" w:rsidRPr="00635465" w:rsidRDefault="002E73F2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ب- هدف المقرر ومخرجاته التعليمية: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_Toc337785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4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73E0E812" w14:textId="3716B2BA" w:rsidR="00EF018C" w:rsidRPr="00635465" w:rsidRDefault="002E73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  <w:sz w:val="22"/>
              <w:szCs w:val="22"/>
            </w:rPr>
          </w:pPr>
          <w:hyperlink w:anchor="_Toc337786" w:history="1"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 xml:space="preserve">1. </w:t>
            </w:r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  <w:lang w:bidi="ar-EG"/>
              </w:rPr>
              <w:t>ال</w:t>
            </w:r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>وصف العام للمقرر:</w:t>
            </w:r>
            <w:r w:rsidR="00EF018C" w:rsidRPr="00635465">
              <w:rPr>
                <w:rFonts w:cs="Sultan bold"/>
                <w:noProof/>
                <w:webHidden/>
              </w:rPr>
              <w:tab/>
            </w:r>
            <w:r w:rsidR="00EF018C" w:rsidRPr="00635465">
              <w:rPr>
                <w:rFonts w:cs="Sultan bold"/>
                <w:noProof/>
                <w:webHidden/>
              </w:rPr>
              <w:fldChar w:fldCharType="begin"/>
            </w:r>
            <w:r w:rsidR="00EF018C" w:rsidRPr="00635465">
              <w:rPr>
                <w:rFonts w:cs="Sultan bold"/>
                <w:noProof/>
                <w:webHidden/>
              </w:rPr>
              <w:instrText xml:space="preserve"> PAGEREF _Toc337786 \h </w:instrText>
            </w:r>
            <w:r w:rsidR="00EF018C" w:rsidRPr="00635465">
              <w:rPr>
                <w:rFonts w:cs="Sultan bold"/>
                <w:noProof/>
                <w:webHidden/>
              </w:rPr>
            </w:r>
            <w:r w:rsidR="00EF018C" w:rsidRPr="00635465">
              <w:rPr>
                <w:rFonts w:cs="Sultan bold"/>
                <w:noProof/>
                <w:webHidden/>
              </w:rPr>
              <w:fldChar w:fldCharType="separate"/>
            </w:r>
            <w:r w:rsidR="00A652ED" w:rsidRPr="00635465">
              <w:rPr>
                <w:rFonts w:cs="Sultan bold"/>
                <w:noProof/>
                <w:webHidden/>
                <w:rtl/>
              </w:rPr>
              <w:t>4</w:t>
            </w:r>
            <w:r w:rsidR="00EF018C" w:rsidRPr="00635465">
              <w:rPr>
                <w:rFonts w:cs="Sultan bold"/>
                <w:noProof/>
                <w:webHidden/>
              </w:rPr>
              <w:fldChar w:fldCharType="end"/>
            </w:r>
          </w:hyperlink>
        </w:p>
        <w:p w14:paraId="1633E145" w14:textId="55E13612" w:rsidR="00EF018C" w:rsidRPr="00635465" w:rsidRDefault="002E73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  <w:sz w:val="22"/>
              <w:szCs w:val="22"/>
            </w:rPr>
          </w:pPr>
          <w:hyperlink w:anchor="_Toc337787" w:history="1"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>2. الهدف الرئيس للمقرر</w:t>
            </w:r>
            <w:r w:rsidR="00EF018C" w:rsidRPr="00635465">
              <w:rPr>
                <w:rFonts w:cs="Sultan bold"/>
                <w:noProof/>
                <w:webHidden/>
              </w:rPr>
              <w:tab/>
            </w:r>
            <w:r w:rsidR="00EF018C" w:rsidRPr="00635465">
              <w:rPr>
                <w:rFonts w:cs="Sultan bold"/>
                <w:noProof/>
                <w:webHidden/>
              </w:rPr>
              <w:fldChar w:fldCharType="begin"/>
            </w:r>
            <w:r w:rsidR="00EF018C" w:rsidRPr="00635465">
              <w:rPr>
                <w:rFonts w:cs="Sultan bold"/>
                <w:noProof/>
                <w:webHidden/>
              </w:rPr>
              <w:instrText xml:space="preserve"> PAGEREF _Toc337787 \h </w:instrText>
            </w:r>
            <w:r w:rsidR="00EF018C" w:rsidRPr="00635465">
              <w:rPr>
                <w:rFonts w:cs="Sultan bold"/>
                <w:noProof/>
                <w:webHidden/>
              </w:rPr>
            </w:r>
            <w:r w:rsidR="00EF018C" w:rsidRPr="00635465">
              <w:rPr>
                <w:rFonts w:cs="Sultan bold"/>
                <w:noProof/>
                <w:webHidden/>
              </w:rPr>
              <w:fldChar w:fldCharType="separate"/>
            </w:r>
            <w:r w:rsidR="00A652ED" w:rsidRPr="00635465">
              <w:rPr>
                <w:rFonts w:cs="Sultan bold"/>
                <w:noProof/>
                <w:webHidden/>
                <w:rtl/>
              </w:rPr>
              <w:t>4</w:t>
            </w:r>
            <w:r w:rsidR="00EF018C" w:rsidRPr="00635465">
              <w:rPr>
                <w:rFonts w:cs="Sultan bold"/>
                <w:noProof/>
                <w:webHidden/>
              </w:rPr>
              <w:fldChar w:fldCharType="end"/>
            </w:r>
          </w:hyperlink>
        </w:p>
        <w:p w14:paraId="5F55C8BD" w14:textId="3F7EEBC4" w:rsidR="00EF018C" w:rsidRPr="00635465" w:rsidRDefault="002E73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  <w:sz w:val="22"/>
              <w:szCs w:val="22"/>
            </w:rPr>
          </w:pPr>
          <w:hyperlink w:anchor="_Toc337788" w:history="1"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>3. مخرجات التعلم للمقرر:</w:t>
            </w:r>
            <w:r w:rsidR="00EF018C" w:rsidRPr="00635465">
              <w:rPr>
                <w:rFonts w:cs="Sultan bold"/>
                <w:noProof/>
                <w:webHidden/>
              </w:rPr>
              <w:tab/>
            </w:r>
            <w:r w:rsidR="00EF018C" w:rsidRPr="00635465">
              <w:rPr>
                <w:rFonts w:cs="Sultan bold"/>
                <w:noProof/>
                <w:webHidden/>
              </w:rPr>
              <w:fldChar w:fldCharType="begin"/>
            </w:r>
            <w:r w:rsidR="00EF018C" w:rsidRPr="00635465">
              <w:rPr>
                <w:rFonts w:cs="Sultan bold"/>
                <w:noProof/>
                <w:webHidden/>
              </w:rPr>
              <w:instrText xml:space="preserve"> PAGEREF _Toc337788 \h </w:instrText>
            </w:r>
            <w:r w:rsidR="00EF018C" w:rsidRPr="00635465">
              <w:rPr>
                <w:rFonts w:cs="Sultan bold"/>
                <w:noProof/>
                <w:webHidden/>
              </w:rPr>
            </w:r>
            <w:r w:rsidR="00EF018C" w:rsidRPr="00635465">
              <w:rPr>
                <w:rFonts w:cs="Sultan bold"/>
                <w:noProof/>
                <w:webHidden/>
              </w:rPr>
              <w:fldChar w:fldCharType="separate"/>
            </w:r>
            <w:r w:rsidR="00A652ED" w:rsidRPr="00635465">
              <w:rPr>
                <w:rFonts w:cs="Sultan bold"/>
                <w:noProof/>
                <w:webHidden/>
                <w:rtl/>
              </w:rPr>
              <w:t>4</w:t>
            </w:r>
            <w:r w:rsidR="00EF018C" w:rsidRPr="00635465">
              <w:rPr>
                <w:rFonts w:cs="Sultan bold"/>
                <w:noProof/>
                <w:webHidden/>
              </w:rPr>
              <w:fldChar w:fldCharType="end"/>
            </w:r>
          </w:hyperlink>
        </w:p>
        <w:p w14:paraId="7902EF18" w14:textId="21F7E48C" w:rsidR="00EF018C" w:rsidRPr="00635465" w:rsidRDefault="002E73F2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rtl/>
              <w:lang w:bidi="ar-SA"/>
            </w:rPr>
          </w:pPr>
          <w:hyperlink w:anchor="_Toc337789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ج. موضوعات المقرر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_Toc337789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5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009B7644" w14:textId="456FD442" w:rsidR="00EF018C" w:rsidRPr="00635465" w:rsidRDefault="002E73F2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د. التدريس والتقييم: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_Toc337790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5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6714BCA2" w14:textId="0FF14194" w:rsidR="00EF018C" w:rsidRPr="00635465" w:rsidRDefault="002E73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  <w:sz w:val="22"/>
              <w:szCs w:val="22"/>
            </w:rPr>
          </w:pPr>
          <w:hyperlink w:anchor="_Toc337791" w:history="1"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  <w:lang w:bidi="ar-EG"/>
              </w:rPr>
              <w:t xml:space="preserve">1. </w:t>
            </w:r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 xml:space="preserve"> ربط مخرجات التعلم للمقرر مع كل من استراتيجيات التدريس وطرق التقييم</w:t>
            </w:r>
            <w:r w:rsidR="00EF018C" w:rsidRPr="00635465">
              <w:rPr>
                <w:rFonts w:cs="Sultan bold"/>
                <w:noProof/>
                <w:webHidden/>
              </w:rPr>
              <w:tab/>
            </w:r>
            <w:r w:rsidR="00EF018C" w:rsidRPr="00635465">
              <w:rPr>
                <w:rFonts w:cs="Sultan bold"/>
                <w:noProof/>
                <w:webHidden/>
              </w:rPr>
              <w:fldChar w:fldCharType="begin"/>
            </w:r>
            <w:r w:rsidR="00EF018C" w:rsidRPr="00635465">
              <w:rPr>
                <w:rFonts w:cs="Sultan bold"/>
                <w:noProof/>
                <w:webHidden/>
              </w:rPr>
              <w:instrText xml:space="preserve"> PAGEREF _Toc337791 \h </w:instrText>
            </w:r>
            <w:r w:rsidR="00EF018C" w:rsidRPr="00635465">
              <w:rPr>
                <w:rFonts w:cs="Sultan bold"/>
                <w:noProof/>
                <w:webHidden/>
              </w:rPr>
            </w:r>
            <w:r w:rsidR="00EF018C" w:rsidRPr="00635465">
              <w:rPr>
                <w:rFonts w:cs="Sultan bold"/>
                <w:noProof/>
                <w:webHidden/>
              </w:rPr>
              <w:fldChar w:fldCharType="separate"/>
            </w:r>
            <w:r w:rsidR="00A652ED" w:rsidRPr="00635465">
              <w:rPr>
                <w:rFonts w:cs="Sultan bold"/>
                <w:noProof/>
                <w:webHidden/>
                <w:rtl/>
              </w:rPr>
              <w:t>5</w:t>
            </w:r>
            <w:r w:rsidR="00EF018C" w:rsidRPr="00635465">
              <w:rPr>
                <w:rFonts w:cs="Sultan bold"/>
                <w:noProof/>
                <w:webHidden/>
              </w:rPr>
              <w:fldChar w:fldCharType="end"/>
            </w:r>
          </w:hyperlink>
        </w:p>
        <w:p w14:paraId="219579F5" w14:textId="46C448D9" w:rsidR="00EF018C" w:rsidRPr="00635465" w:rsidRDefault="002E73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  <w:sz w:val="22"/>
              <w:szCs w:val="22"/>
            </w:rPr>
          </w:pPr>
          <w:hyperlink w:anchor="_Toc337792" w:history="1"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>2. أنشطة تقييم الطلبة</w:t>
            </w:r>
            <w:r w:rsidR="00EF018C" w:rsidRPr="00635465">
              <w:rPr>
                <w:rFonts w:cs="Sultan bold"/>
                <w:noProof/>
                <w:webHidden/>
              </w:rPr>
              <w:tab/>
            </w:r>
            <w:r w:rsidR="00EF018C" w:rsidRPr="00635465">
              <w:rPr>
                <w:rFonts w:cs="Sultan bold"/>
                <w:noProof/>
                <w:webHidden/>
              </w:rPr>
              <w:fldChar w:fldCharType="begin"/>
            </w:r>
            <w:r w:rsidR="00EF018C" w:rsidRPr="00635465">
              <w:rPr>
                <w:rFonts w:cs="Sultan bold"/>
                <w:noProof/>
                <w:webHidden/>
              </w:rPr>
              <w:instrText xml:space="preserve"> PAGEREF _Toc337792 \h </w:instrText>
            </w:r>
            <w:r w:rsidR="00EF018C" w:rsidRPr="00635465">
              <w:rPr>
                <w:rFonts w:cs="Sultan bold"/>
                <w:noProof/>
                <w:webHidden/>
              </w:rPr>
            </w:r>
            <w:r w:rsidR="00EF018C" w:rsidRPr="00635465">
              <w:rPr>
                <w:rFonts w:cs="Sultan bold"/>
                <w:noProof/>
                <w:webHidden/>
              </w:rPr>
              <w:fldChar w:fldCharType="separate"/>
            </w:r>
            <w:r w:rsidR="00A652ED" w:rsidRPr="00635465">
              <w:rPr>
                <w:rFonts w:cs="Sultan bold"/>
                <w:noProof/>
                <w:webHidden/>
                <w:rtl/>
              </w:rPr>
              <w:t>6</w:t>
            </w:r>
            <w:r w:rsidR="00EF018C" w:rsidRPr="00635465">
              <w:rPr>
                <w:rFonts w:cs="Sultan bold"/>
                <w:noProof/>
                <w:webHidden/>
              </w:rPr>
              <w:fldChar w:fldCharType="end"/>
            </w:r>
          </w:hyperlink>
        </w:p>
        <w:p w14:paraId="7E74688B" w14:textId="67788A8D" w:rsidR="00EF018C" w:rsidRPr="00635465" w:rsidRDefault="002E73F2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هـ - أنشطة الإرشاد الأكاديمي والدعم الطلابي: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_Toc337793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6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52DB93B5" w14:textId="36DE9611" w:rsidR="00EF018C" w:rsidRPr="00635465" w:rsidRDefault="002E73F2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و – مصادر التعلم والمرافق: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_Toc337794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7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4CBE604B" w14:textId="0AE10F6C" w:rsidR="00EF018C" w:rsidRPr="00635465" w:rsidRDefault="002E73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  <w:sz w:val="22"/>
              <w:szCs w:val="22"/>
            </w:rPr>
          </w:pPr>
          <w:hyperlink w:anchor="_Toc337795" w:history="1"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>1. قائمة مصادر التعلم:</w:t>
            </w:r>
            <w:r w:rsidR="00EF018C" w:rsidRPr="00635465">
              <w:rPr>
                <w:rFonts w:cs="Sultan bold"/>
                <w:noProof/>
                <w:webHidden/>
              </w:rPr>
              <w:tab/>
            </w:r>
            <w:r w:rsidR="00EF018C" w:rsidRPr="00635465">
              <w:rPr>
                <w:rFonts w:cs="Sultan bold"/>
                <w:noProof/>
                <w:webHidden/>
              </w:rPr>
              <w:fldChar w:fldCharType="begin"/>
            </w:r>
            <w:r w:rsidR="00EF018C" w:rsidRPr="00635465">
              <w:rPr>
                <w:rFonts w:cs="Sultan bold"/>
                <w:noProof/>
                <w:webHidden/>
              </w:rPr>
              <w:instrText xml:space="preserve"> PAGEREF _Toc337795 \h </w:instrText>
            </w:r>
            <w:r w:rsidR="00EF018C" w:rsidRPr="00635465">
              <w:rPr>
                <w:rFonts w:cs="Sultan bold"/>
                <w:noProof/>
                <w:webHidden/>
              </w:rPr>
            </w:r>
            <w:r w:rsidR="00EF018C" w:rsidRPr="00635465">
              <w:rPr>
                <w:rFonts w:cs="Sultan bold"/>
                <w:noProof/>
                <w:webHidden/>
              </w:rPr>
              <w:fldChar w:fldCharType="separate"/>
            </w:r>
            <w:r w:rsidR="00A652ED" w:rsidRPr="00635465">
              <w:rPr>
                <w:rFonts w:cs="Sultan bold"/>
                <w:noProof/>
                <w:webHidden/>
                <w:rtl/>
              </w:rPr>
              <w:t>7</w:t>
            </w:r>
            <w:r w:rsidR="00EF018C" w:rsidRPr="00635465">
              <w:rPr>
                <w:rFonts w:cs="Sultan bold"/>
                <w:noProof/>
                <w:webHidden/>
              </w:rPr>
              <w:fldChar w:fldCharType="end"/>
            </w:r>
          </w:hyperlink>
        </w:p>
        <w:p w14:paraId="3E80F969" w14:textId="24FC5622" w:rsidR="00EF018C" w:rsidRPr="00635465" w:rsidRDefault="002E73F2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="Sultan bold"/>
              <w:noProof/>
              <w:sz w:val="22"/>
              <w:szCs w:val="22"/>
            </w:rPr>
          </w:pPr>
          <w:hyperlink w:anchor="_Toc337796" w:history="1">
            <w:r w:rsidR="00EF018C" w:rsidRPr="00635465">
              <w:rPr>
                <w:rStyle w:val="Hyperlink"/>
                <w:rFonts w:cs="Sultan bold"/>
                <w:noProof/>
                <w:color w:val="auto"/>
                <w:rtl/>
              </w:rPr>
              <w:t>2. المرافق والتجهيزات المطلوبة:</w:t>
            </w:r>
            <w:r w:rsidR="00EF018C" w:rsidRPr="00635465">
              <w:rPr>
                <w:rFonts w:cs="Sultan bold"/>
                <w:noProof/>
                <w:webHidden/>
              </w:rPr>
              <w:tab/>
            </w:r>
            <w:r w:rsidR="00EF018C" w:rsidRPr="00635465">
              <w:rPr>
                <w:rFonts w:cs="Sultan bold"/>
                <w:noProof/>
                <w:webHidden/>
              </w:rPr>
              <w:fldChar w:fldCharType="begin"/>
            </w:r>
            <w:r w:rsidR="00EF018C" w:rsidRPr="00635465">
              <w:rPr>
                <w:rFonts w:cs="Sultan bold"/>
                <w:noProof/>
                <w:webHidden/>
              </w:rPr>
              <w:instrText xml:space="preserve"> PAGEREF _Toc337796 \h </w:instrText>
            </w:r>
            <w:r w:rsidR="00EF018C" w:rsidRPr="00635465">
              <w:rPr>
                <w:rFonts w:cs="Sultan bold"/>
                <w:noProof/>
                <w:webHidden/>
              </w:rPr>
            </w:r>
            <w:r w:rsidR="00EF018C" w:rsidRPr="00635465">
              <w:rPr>
                <w:rFonts w:cs="Sultan bold"/>
                <w:noProof/>
                <w:webHidden/>
              </w:rPr>
              <w:fldChar w:fldCharType="separate"/>
            </w:r>
            <w:r w:rsidR="00A652ED" w:rsidRPr="00635465">
              <w:rPr>
                <w:rFonts w:cs="Sultan bold"/>
                <w:noProof/>
                <w:webHidden/>
                <w:rtl/>
              </w:rPr>
              <w:t>7</w:t>
            </w:r>
            <w:r w:rsidR="00EF018C" w:rsidRPr="00635465">
              <w:rPr>
                <w:rFonts w:cs="Sultan bold"/>
                <w:noProof/>
                <w:webHidden/>
              </w:rPr>
              <w:fldChar w:fldCharType="end"/>
            </w:r>
          </w:hyperlink>
        </w:p>
        <w:p w14:paraId="74ECF4A7" w14:textId="158DCE3E" w:rsidR="00EF018C" w:rsidRPr="00635465" w:rsidRDefault="002E73F2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rtl/>
              <w:lang w:bidi="ar-SA"/>
            </w:rPr>
          </w:pPr>
          <w:hyperlink w:anchor="_Toc337797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ز. تقويم جودة المقرر: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_Toc337797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7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41729DC2" w14:textId="04226193" w:rsidR="00EF018C" w:rsidRPr="00635465" w:rsidRDefault="002E73F2" w:rsidP="00416FE2">
          <w:pPr>
            <w:pStyle w:val="10"/>
            <w:rPr>
              <w:rFonts w:asciiTheme="minorHAnsi" w:eastAsiaTheme="minorEastAsia" w:hAnsiTheme="minorHAnsi" w:cs="Sultan bold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635465">
              <w:rPr>
                <w:rStyle w:val="Hyperlink"/>
                <w:rFonts w:cs="Sultan bold"/>
                <w:color w:val="auto"/>
                <w:rtl/>
              </w:rPr>
              <w:t>ح. اعتماد التوصيف</w:t>
            </w:r>
            <w:r w:rsidR="00EF018C" w:rsidRPr="00635465">
              <w:rPr>
                <w:rFonts w:cs="Sultan bold"/>
                <w:webHidden/>
              </w:rPr>
              <w:tab/>
            </w:r>
            <w:r w:rsidR="00EF018C" w:rsidRPr="00635465">
              <w:rPr>
                <w:rFonts w:cs="Sultan bold"/>
                <w:webHidden/>
              </w:rPr>
              <w:fldChar w:fldCharType="begin"/>
            </w:r>
            <w:r w:rsidR="00EF018C" w:rsidRPr="00635465">
              <w:rPr>
                <w:rFonts w:cs="Sultan bold"/>
                <w:webHidden/>
              </w:rPr>
              <w:instrText xml:space="preserve"> PAGEREF _Toc337798 \h </w:instrText>
            </w:r>
            <w:r w:rsidR="00EF018C" w:rsidRPr="00635465">
              <w:rPr>
                <w:rFonts w:cs="Sultan bold"/>
                <w:webHidden/>
              </w:rPr>
            </w:r>
            <w:r w:rsidR="00EF018C" w:rsidRPr="00635465">
              <w:rPr>
                <w:rFonts w:cs="Sultan bold"/>
                <w:webHidden/>
              </w:rPr>
              <w:fldChar w:fldCharType="separate"/>
            </w:r>
            <w:r w:rsidR="00A652ED" w:rsidRPr="00635465">
              <w:rPr>
                <w:rFonts w:cs="Sultan bold"/>
                <w:webHidden/>
                <w:rtl/>
              </w:rPr>
              <w:t>8</w:t>
            </w:r>
            <w:r w:rsidR="00EF018C" w:rsidRPr="00635465">
              <w:rPr>
                <w:rFonts w:cs="Sultan bold"/>
                <w:webHidden/>
              </w:rPr>
              <w:fldChar w:fldCharType="end"/>
            </w:r>
          </w:hyperlink>
        </w:p>
        <w:p w14:paraId="6BE06876" w14:textId="17FA82B8" w:rsidR="00F06DEC" w:rsidRPr="00635465" w:rsidRDefault="00F06DEC" w:rsidP="00416FE2">
          <w:pPr>
            <w:bidi/>
            <w:jc w:val="right"/>
          </w:pPr>
          <w:r w:rsidRPr="00635465">
            <w:rPr>
              <w:rFonts w:asciiTheme="majorBidi" w:hAnsiTheme="majorBidi" w:cs="Sultan bold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635465" w:rsidRDefault="00860622" w:rsidP="00635465">
      <w:pPr>
        <w:pStyle w:val="1"/>
      </w:pPr>
      <w:r w:rsidRPr="00635465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635465">
        <w:rPr>
          <w:rtl/>
        </w:rPr>
        <w:lastRenderedPageBreak/>
        <w:t xml:space="preserve">أ. </w:t>
      </w:r>
      <w:r w:rsidR="000819F2" w:rsidRPr="00635465">
        <w:rPr>
          <w:rtl/>
        </w:rPr>
        <w:t xml:space="preserve">التعريف بالمقرر </w:t>
      </w:r>
      <w:r w:rsidR="009076D2" w:rsidRPr="00635465">
        <w:rPr>
          <w:rtl/>
        </w:rPr>
        <w:t>الدراسي:</w:t>
      </w:r>
      <w:bookmarkEnd w:id="0"/>
      <w:bookmarkEnd w:id="1"/>
      <w:r w:rsidR="000819F2" w:rsidRPr="00635465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8"/>
        <w:gridCol w:w="697"/>
        <w:gridCol w:w="862"/>
        <w:gridCol w:w="48"/>
        <w:gridCol w:w="195"/>
        <w:gridCol w:w="167"/>
        <w:gridCol w:w="261"/>
        <w:gridCol w:w="500"/>
        <w:gridCol w:w="262"/>
        <w:gridCol w:w="681"/>
        <w:gridCol w:w="401"/>
        <w:gridCol w:w="193"/>
        <w:gridCol w:w="426"/>
        <w:gridCol w:w="400"/>
        <w:gridCol w:w="1977"/>
        <w:gridCol w:w="262"/>
        <w:gridCol w:w="1781"/>
      </w:tblGrid>
      <w:tr w:rsidR="00635465" w:rsidRPr="00635465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1AE66736" w:rsidR="00D36735" w:rsidRPr="00635465" w:rsidRDefault="00F87C26" w:rsidP="00416FE2">
            <w:pPr>
              <w:bidi/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</w:rPr>
            </w:pPr>
            <w:bookmarkStart w:id="2" w:name="_Hlk523907061"/>
            <w:r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  <w:r w:rsidR="00D620C8" w:rsidRPr="00635465">
              <w:rPr>
                <w:rFonts w:asciiTheme="majorBidi" w:hAnsiTheme="majorBidi" w:cs="Sultan bold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14124A8D" w:rsidR="00807FAF" w:rsidRPr="00635465" w:rsidRDefault="00D620C8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ساعتان</w:t>
            </w:r>
          </w:p>
        </w:tc>
      </w:tr>
      <w:tr w:rsidR="00635465" w:rsidRPr="00635465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635465" w:rsidRDefault="00F87C26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635465" w:rsidRPr="00635465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635465" w:rsidRDefault="00A506A9" w:rsidP="00416FE2">
            <w:pPr>
              <w:bidi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635465" w:rsidRDefault="00A506A9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متطلب جامعة</w:t>
            </w:r>
            <w:r w:rsidRPr="00635465">
              <w:rPr>
                <w:rFonts w:asciiTheme="majorBidi" w:hAnsiTheme="majorBidi" w:cs="Sultan bold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635465" w:rsidRDefault="00A506A9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635465" w:rsidRDefault="00A506A9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متطلب كلية</w:t>
            </w:r>
            <w:r w:rsidRPr="00635465">
              <w:rPr>
                <w:rFonts w:asciiTheme="majorBidi" w:hAnsiTheme="majorBidi" w:cs="Sultan bold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635465" w:rsidRDefault="00A506A9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635465" w:rsidRDefault="00A506A9" w:rsidP="00416FE2">
            <w:pPr>
              <w:bidi/>
              <w:jc w:val="right"/>
              <w:rPr>
                <w:rFonts w:asciiTheme="majorBidi" w:hAnsiTheme="majorBidi" w:cs="Sultan bold"/>
                <w:sz w:val="18"/>
                <w:szCs w:val="18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C2C516" w:rsidR="00A506A9" w:rsidRPr="00635465" w:rsidRDefault="00D620C8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sym w:font="Wingdings 2" w:char="F050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635465" w:rsidRDefault="00A506A9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highlight w:val="yellow"/>
              </w:rPr>
            </w:pPr>
            <w:r w:rsidRPr="00635465">
              <w:rPr>
                <w:rFonts w:asciiTheme="majorBidi" w:hAnsiTheme="majorBidi" w:cs="Sultan bold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635465" w:rsidRDefault="00A506A9" w:rsidP="00416FE2">
            <w:pPr>
              <w:bidi/>
              <w:rPr>
                <w:rFonts w:asciiTheme="majorBidi" w:hAnsiTheme="majorBidi" w:cs="Sultan bold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635465" w:rsidRDefault="00A506A9" w:rsidP="00416FE2">
            <w:pPr>
              <w:bidi/>
              <w:rPr>
                <w:rFonts w:asciiTheme="majorBidi" w:hAnsiTheme="majorBidi" w:cs="Sultan bold"/>
                <w:b/>
                <w:bCs/>
                <w:highlight w:val="yellow"/>
                <w:lang w:bidi="ar-EG"/>
              </w:rPr>
            </w:pPr>
          </w:p>
        </w:tc>
      </w:tr>
      <w:tr w:rsidR="00635465" w:rsidRPr="00635465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635465" w:rsidRDefault="00807FAF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635465" w:rsidRDefault="009076D2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إجباري</w:t>
            </w:r>
            <w:r w:rsidR="000819F2"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77777777" w:rsidR="005C6B5C" w:rsidRPr="00635465" w:rsidRDefault="005C6B5C" w:rsidP="00416FE2">
            <w:pPr>
              <w:bidi/>
              <w:rPr>
                <w:rFonts w:asciiTheme="majorBidi" w:hAnsiTheme="majorBidi" w:cs="Sultan bold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635465" w:rsidRDefault="009076D2" w:rsidP="00416FE2">
            <w:pPr>
              <w:bidi/>
              <w:jc w:val="right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اختياري</w:t>
            </w:r>
            <w:r w:rsidR="000819F2" w:rsidRPr="00635465">
              <w:rPr>
                <w:rFonts w:asciiTheme="majorBidi" w:hAnsiTheme="majorBidi" w:cs="Sultan bold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0FA9DE" w:rsidR="005C6B5C" w:rsidRPr="00635465" w:rsidRDefault="00D620C8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sym w:font="Wingdings 2" w:char="F050"/>
            </w: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635465" w:rsidRDefault="005C6B5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</w:tr>
      <w:tr w:rsidR="00635465" w:rsidRPr="00635465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43EC436" w14:textId="77777777" w:rsidR="006F43AE" w:rsidRPr="00635465" w:rsidRDefault="00F87C26" w:rsidP="006F43AE">
            <w:pPr>
              <w:bidi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635465">
              <w:rPr>
                <w:rFonts w:asciiTheme="majorBidi" w:hAnsiTheme="majorBidi" w:cs="Sultan bold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635465">
              <w:rPr>
                <w:rFonts w:asciiTheme="majorBidi" w:hAnsiTheme="majorBidi" w:cs="Sultan bold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 w:rsidR="006F43AE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:   </w:t>
            </w:r>
          </w:p>
          <w:p w14:paraId="4E828D73" w14:textId="36FA351E" w:rsidR="00C537CB" w:rsidRPr="00635465" w:rsidRDefault="006F43AE" w:rsidP="006F43AE">
            <w:pPr>
              <w:bidi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 السنة الأولى</w:t>
            </w:r>
            <w:r w:rsidRPr="00635465">
              <w:rPr>
                <w:rFonts w:asciiTheme="majorBidi" w:hAnsiTheme="majorBidi" w:cs="Sultan bold"/>
                <w:b/>
                <w:bCs/>
                <w:rtl/>
              </w:rPr>
              <w:t>–</w:t>
            </w: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 المستوى الأول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635465" w:rsidRDefault="00C537CB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</w:p>
        </w:tc>
      </w:tr>
      <w:tr w:rsidR="00635465" w:rsidRPr="00635465" w14:paraId="7CC53ED0" w14:textId="77777777" w:rsidTr="009435F2">
        <w:trPr>
          <w:trHeight w:val="493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5C452C83" w14:textId="77777777" w:rsidR="001907CC" w:rsidRPr="00635465" w:rsidRDefault="00550C20" w:rsidP="00416FE2">
            <w:pPr>
              <w:bidi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4</w:t>
            </w:r>
            <w:r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(</w:t>
            </w:r>
            <w:r w:rsidRPr="00635465">
              <w:rPr>
                <w:rFonts w:asciiTheme="majorBidi" w:hAnsiTheme="majorBidi" w:cs="Sultan bold" w:hint="cs"/>
                <w:sz w:val="20"/>
                <w:szCs w:val="20"/>
                <w:rtl/>
                <w:lang w:bidi="ar-EG"/>
              </w:rPr>
              <w:t>إن</w:t>
            </w: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 xml:space="preserve"> وجدت)</w:t>
            </w:r>
            <w:r w:rsidR="00535732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 :</w:t>
            </w:r>
          </w:p>
          <w:p w14:paraId="2F62CFA8" w14:textId="20704334" w:rsidR="00550C20" w:rsidRPr="00635465" w:rsidRDefault="00535732" w:rsidP="001907CC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 لا يوجد</w:t>
            </w:r>
          </w:p>
        </w:tc>
      </w:tr>
      <w:tr w:rsidR="00635465" w:rsidRPr="00635465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0DCEE7A7" w14:textId="77777777" w:rsidR="001907CC" w:rsidRPr="00635465" w:rsidRDefault="0081562B" w:rsidP="00A652ED">
            <w:pPr>
              <w:bidi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635465"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(إن</w:t>
            </w:r>
            <w:r w:rsidR="00AA647B"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وجدت)</w:t>
            </w:r>
            <w:r w:rsidR="00535732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 : </w:t>
            </w:r>
          </w:p>
          <w:p w14:paraId="5EF0ECBF" w14:textId="1A16987B" w:rsidR="00C537CB" w:rsidRPr="00635465" w:rsidRDefault="001907CC" w:rsidP="001907CC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مقررات المستوى الاول</w:t>
            </w:r>
          </w:p>
        </w:tc>
      </w:tr>
      <w:tr w:rsidR="00DA55B2" w:rsidRPr="00635465" w14:paraId="797AD407" w14:textId="77777777" w:rsidTr="001907CC">
        <w:trPr>
          <w:trHeight w:val="75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5278A5BB" w14:textId="206AAAAD" w:rsidR="00807FAF" w:rsidRPr="00635465" w:rsidRDefault="00807FAF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</w:tr>
      <w:bookmarkEnd w:id="2"/>
    </w:tbl>
    <w:p w14:paraId="19D3F5E9" w14:textId="77777777" w:rsidR="005C6B5C" w:rsidRPr="00635465" w:rsidRDefault="005C6B5C" w:rsidP="00416FE2">
      <w:pPr>
        <w:bidi/>
        <w:rPr>
          <w:rFonts w:asciiTheme="majorBidi" w:hAnsiTheme="majorBidi" w:cs="Sultan bold"/>
          <w:b/>
          <w:bCs/>
          <w:lang w:bidi="ar-EG"/>
        </w:rPr>
      </w:pPr>
    </w:p>
    <w:p w14:paraId="0A171268" w14:textId="4C4B58BE" w:rsidR="00D47214" w:rsidRPr="00635465" w:rsidRDefault="00D47214" w:rsidP="00416FE2">
      <w:pPr>
        <w:pStyle w:val="af6"/>
        <w:bidi/>
        <w:rPr>
          <w:rFonts w:cs="Sultan bold"/>
          <w:sz w:val="22"/>
          <w:szCs w:val="22"/>
        </w:rPr>
      </w:pPr>
      <w:bookmarkStart w:id="3" w:name="_Toc526247385"/>
      <w:bookmarkStart w:id="4" w:name="_Toc523814307"/>
      <w:r w:rsidRPr="00635465">
        <w:rPr>
          <w:rFonts w:cs="Sultan bold" w:hint="cs"/>
          <w:sz w:val="26"/>
          <w:szCs w:val="26"/>
          <w:rtl/>
        </w:rPr>
        <w:t>6</w:t>
      </w:r>
      <w:r w:rsidRPr="00635465">
        <w:rPr>
          <w:rFonts w:asciiTheme="majorBidi" w:hAnsiTheme="majorBidi" w:cs="Sultan bold" w:hint="cs"/>
          <w:b/>
          <w:bCs/>
          <w:sz w:val="26"/>
          <w:szCs w:val="26"/>
          <w:rtl/>
          <w:lang w:bidi="ar-EG"/>
        </w:rPr>
        <w:t xml:space="preserve">. </w:t>
      </w:r>
      <w:r w:rsidRPr="00635465">
        <w:rPr>
          <w:rFonts w:asciiTheme="majorBidi" w:hAnsiTheme="majorBidi" w:cs="Sultan bold"/>
          <w:b/>
          <w:bCs/>
          <w:rtl/>
          <w:lang w:bidi="ar-EG"/>
        </w:rPr>
        <w:t>نمط الدراسة</w:t>
      </w:r>
      <w:r w:rsidRPr="00635465">
        <w:rPr>
          <w:rFonts w:asciiTheme="majorBidi" w:hAnsiTheme="majorBidi" w:cs="Sultan bold"/>
          <w:b/>
          <w:bCs/>
          <w:sz w:val="26"/>
          <w:szCs w:val="26"/>
          <w:rtl/>
          <w:lang w:bidi="ar-EG"/>
        </w:rPr>
        <w:t xml:space="preserve"> </w:t>
      </w:r>
      <w:r w:rsidRPr="00635465">
        <w:rPr>
          <w:rFonts w:cs="Sultan bold"/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635465" w:rsidRPr="00635465" w14:paraId="1E56EF64" w14:textId="77777777" w:rsidTr="00D95105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229C7A5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07DCD0B3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نمط</w:t>
            </w: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3D3F08A4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63B5C76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635465" w:rsidRPr="00635465" w14:paraId="033ADE38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2"/>
                <w:szCs w:val="22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635465" w:rsidRDefault="00D47214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6396A7F6" w:rsidR="00D47214" w:rsidRPr="00635465" w:rsidRDefault="008D3BAF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24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25B68307" w:rsidR="00D47214" w:rsidRPr="00635465" w:rsidRDefault="008D3BAF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80%</w:t>
            </w:r>
          </w:p>
        </w:tc>
      </w:tr>
      <w:tr w:rsidR="00635465" w:rsidRPr="00635465" w14:paraId="5F192B30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2"/>
                <w:szCs w:val="22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D47214" w:rsidRPr="00635465" w:rsidRDefault="00D47214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11553606" w:rsidR="00D47214" w:rsidRPr="00635465" w:rsidRDefault="00F2040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1FF604D" w:rsidR="00D47214" w:rsidRPr="00635465" w:rsidRDefault="00F2040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20%</w:t>
            </w:r>
          </w:p>
        </w:tc>
      </w:tr>
      <w:tr w:rsidR="00635465" w:rsidRPr="00635465" w14:paraId="03788974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2"/>
                <w:szCs w:val="22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D47214" w:rsidRPr="00635465" w:rsidRDefault="00D47214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 xml:space="preserve">التعليم </w:t>
            </w: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الإلكتروني</w:t>
            </w:r>
            <w:r w:rsidRPr="00635465">
              <w:rPr>
                <w:rFonts w:asciiTheme="majorBidi" w:hAnsiTheme="majorBidi" w:cs="Sultan bold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7C0E4A96" w:rsidR="00D47214" w:rsidRPr="00635465" w:rsidRDefault="008D3BAF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3E867313" w:rsidR="00D47214" w:rsidRPr="00635465" w:rsidRDefault="008D3BAF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.........</w:t>
            </w:r>
          </w:p>
        </w:tc>
      </w:tr>
      <w:tr w:rsidR="00635465" w:rsidRPr="00635465" w14:paraId="202F0F7B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2"/>
                <w:szCs w:val="22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D47214" w:rsidRPr="00635465" w:rsidRDefault="00D47214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 xml:space="preserve">التعليم </w:t>
            </w: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عن بعد</w:t>
            </w:r>
            <w:r w:rsidRPr="00635465">
              <w:rPr>
                <w:rFonts w:asciiTheme="majorBidi" w:hAnsiTheme="majorBidi" w:cs="Sultan bold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4B504517" w:rsidR="00D47214" w:rsidRPr="00635465" w:rsidRDefault="008D3BAF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46F96B35" w:rsidR="00D47214" w:rsidRPr="00635465" w:rsidRDefault="008D3BAF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..........</w:t>
            </w:r>
          </w:p>
        </w:tc>
      </w:tr>
      <w:tr w:rsidR="00D47214" w:rsidRPr="00635465" w14:paraId="7C94DA73" w14:textId="77777777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D47214" w:rsidRPr="00635465" w:rsidRDefault="00D47214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2"/>
                <w:szCs w:val="22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D47214" w:rsidRPr="00635465" w:rsidRDefault="00985CFE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>أخرى</w:t>
            </w:r>
            <w:r w:rsidR="00D47214" w:rsidRPr="00635465">
              <w:rPr>
                <w:rFonts w:asciiTheme="majorBidi" w:hAnsiTheme="majorBidi" w:cs="Sultan bold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4FF47F61" w:rsidR="00D47214" w:rsidRPr="00635465" w:rsidRDefault="00F2040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71C79596" w:rsidR="00D47214" w:rsidRPr="00635465" w:rsidRDefault="00F2040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..........</w:t>
            </w:r>
          </w:p>
        </w:tc>
      </w:tr>
    </w:tbl>
    <w:p w14:paraId="282AFD4C" w14:textId="3B6D0169" w:rsidR="00CB2ECC" w:rsidRPr="00635465" w:rsidRDefault="00CB2ECC" w:rsidP="00416FE2">
      <w:pPr>
        <w:bidi/>
        <w:rPr>
          <w:rFonts w:asciiTheme="majorBidi" w:hAnsiTheme="majorBidi" w:cs="Sultan bold"/>
          <w:sz w:val="20"/>
          <w:szCs w:val="20"/>
          <w:rtl/>
        </w:rPr>
      </w:pPr>
    </w:p>
    <w:p w14:paraId="2CA326DF" w14:textId="77777777" w:rsidR="00D47214" w:rsidRPr="00635465" w:rsidRDefault="00D47214" w:rsidP="00416FE2">
      <w:pPr>
        <w:bidi/>
        <w:rPr>
          <w:rFonts w:asciiTheme="majorBidi" w:hAnsiTheme="majorBidi" w:cs="Sultan bold"/>
          <w:sz w:val="20"/>
          <w:szCs w:val="20"/>
          <w:rtl/>
          <w:lang w:bidi="ar-EG"/>
        </w:rPr>
      </w:pPr>
    </w:p>
    <w:p w14:paraId="7ECA72D3" w14:textId="4B4608E7" w:rsidR="00026BDF" w:rsidRPr="00635465" w:rsidRDefault="00D47214" w:rsidP="00416FE2">
      <w:pPr>
        <w:bidi/>
        <w:rPr>
          <w:rFonts w:asciiTheme="majorBidi" w:hAnsiTheme="majorBidi" w:cs="Sultan bold"/>
          <w:b/>
          <w:bCs/>
          <w:sz w:val="26"/>
          <w:szCs w:val="26"/>
          <w:rtl/>
          <w:lang w:bidi="ar-EG"/>
        </w:rPr>
      </w:pPr>
      <w:r w:rsidRPr="00635465">
        <w:rPr>
          <w:rFonts w:asciiTheme="majorBidi" w:hAnsiTheme="majorBidi" w:cs="Sultan bold" w:hint="cs"/>
          <w:b/>
          <w:bCs/>
          <w:sz w:val="26"/>
          <w:szCs w:val="26"/>
          <w:rtl/>
          <w:lang w:bidi="ar-EG"/>
        </w:rPr>
        <w:t>7</w:t>
      </w:r>
      <w:r w:rsidR="00026BDF" w:rsidRPr="00635465">
        <w:rPr>
          <w:rFonts w:asciiTheme="majorBidi" w:hAnsiTheme="majorBidi" w:cs="Sultan bold"/>
          <w:b/>
          <w:bCs/>
          <w:rtl/>
          <w:lang w:bidi="ar-EG"/>
        </w:rPr>
        <w:t xml:space="preserve">. </w:t>
      </w:r>
      <w:r w:rsidR="00026BDF" w:rsidRPr="00635465">
        <w:rPr>
          <w:rFonts w:asciiTheme="majorBidi" w:hAnsiTheme="majorBidi" w:cs="Sultan bold" w:hint="cs"/>
          <w:b/>
          <w:bCs/>
          <w:rtl/>
          <w:lang w:bidi="ar-EG"/>
        </w:rPr>
        <w:t>ساعات</w:t>
      </w:r>
      <w:r w:rsidR="00026BDF" w:rsidRPr="00635465">
        <w:rPr>
          <w:rFonts w:asciiTheme="majorBidi" w:hAnsiTheme="majorBidi" w:cs="Sultan bold"/>
          <w:b/>
          <w:bCs/>
          <w:rtl/>
          <w:lang w:bidi="ar-EG"/>
        </w:rPr>
        <w:t xml:space="preserve"> </w:t>
      </w:r>
      <w:r w:rsidR="00026BDF" w:rsidRPr="00635465">
        <w:rPr>
          <w:rFonts w:asciiTheme="majorBidi" w:hAnsiTheme="majorBidi" w:cs="Sultan bold" w:hint="cs"/>
          <w:b/>
          <w:bCs/>
          <w:rtl/>
          <w:lang w:bidi="ar-EG"/>
        </w:rPr>
        <w:t>التعلم الفعلية للمقرر</w:t>
      </w:r>
      <w:r w:rsidR="0037546B" w:rsidRPr="00635465">
        <w:rPr>
          <w:rFonts w:asciiTheme="majorBidi" w:hAnsiTheme="majorBidi" w:cs="Sultan bold" w:hint="cs"/>
          <w:sz w:val="20"/>
          <w:szCs w:val="20"/>
          <w:rtl/>
          <w:lang w:bidi="ar-EG"/>
        </w:rPr>
        <w:t xml:space="preserve"> </w:t>
      </w:r>
      <w:r w:rsidR="00A700EC" w:rsidRPr="00635465">
        <w:rPr>
          <w:rFonts w:asciiTheme="majorBidi" w:hAnsiTheme="majorBidi" w:cs="Sultan bold" w:hint="cs"/>
          <w:sz w:val="20"/>
          <w:szCs w:val="20"/>
          <w:rtl/>
          <w:lang w:bidi="ar-EG"/>
        </w:rPr>
        <w:t>(على</w:t>
      </w:r>
      <w:r w:rsidR="0037546B" w:rsidRPr="00635465">
        <w:rPr>
          <w:rFonts w:asciiTheme="majorBidi" w:hAnsiTheme="majorBidi" w:cs="Sultan bold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635465" w:rsidRPr="00635465" w14:paraId="54CD7E0D" w14:textId="77777777" w:rsidTr="00D95105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EACE2B9" w14:textId="77777777" w:rsidR="00026BDF" w:rsidRPr="00635465" w:rsidRDefault="00026BD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09829958" w14:textId="77777777" w:rsidR="00026BDF" w:rsidRPr="00635465" w:rsidRDefault="00026BD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7241790B" w14:textId="77777777" w:rsidR="00026BDF" w:rsidRPr="00635465" w:rsidRDefault="00026BD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635465" w:rsidRPr="00635465" w14:paraId="51B2E646" w14:textId="77777777" w:rsidTr="00D95105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8111080" w14:textId="786A247D" w:rsidR="00026BDF" w:rsidRPr="00635465" w:rsidRDefault="00026BDF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ساعات الاتصال</w:t>
            </w:r>
          </w:p>
        </w:tc>
      </w:tr>
      <w:tr w:rsidR="00635465" w:rsidRPr="00635465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635465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635465" w:rsidRDefault="00026BDF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5050A992" w:rsidR="00026BDF" w:rsidRPr="00635465" w:rsidRDefault="00A23722" w:rsidP="00DF50C3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30 ساعة</w:t>
            </w:r>
          </w:p>
        </w:tc>
      </w:tr>
      <w:tr w:rsidR="00635465" w:rsidRPr="00635465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635465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523F2975" w:rsidR="00026BDF" w:rsidRPr="00635465" w:rsidRDefault="00F9134E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معمل </w:t>
            </w:r>
            <w:r w:rsidRPr="00635465">
              <w:rPr>
                <w:rFonts w:asciiTheme="majorBidi" w:hAnsiTheme="majorBidi" w:cs="Sultan bold"/>
                <w:rtl/>
                <w:lang w:bidi="ar-EG"/>
              </w:rPr>
              <w:t xml:space="preserve">أو </w:t>
            </w:r>
            <w:r w:rsidR="00E23008" w:rsidRPr="00635465">
              <w:rPr>
                <w:rFonts w:asciiTheme="majorBidi" w:hAnsiTheme="majorBidi" w:cs="Sultan bold" w:hint="cs"/>
                <w:rtl/>
                <w:lang w:bidi="ar-EG"/>
              </w:rPr>
              <w:t>أستوديو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41861AB5" w:rsidR="00026BDF" w:rsidRPr="00635465" w:rsidRDefault="00A23722" w:rsidP="00DF50C3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............</w:t>
            </w:r>
          </w:p>
        </w:tc>
      </w:tr>
      <w:tr w:rsidR="00635465" w:rsidRPr="00635465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635465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635465" w:rsidRDefault="00F9134E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rtl/>
                <w:lang w:bidi="ar-EG"/>
              </w:rPr>
              <w:t xml:space="preserve">دروس </w:t>
            </w: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05B660BD" w:rsidR="00026BDF" w:rsidRPr="00635465" w:rsidRDefault="00A23722" w:rsidP="00DF50C3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............</w:t>
            </w:r>
          </w:p>
        </w:tc>
      </w:tr>
      <w:tr w:rsidR="00635465" w:rsidRPr="00635465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635465" w:rsidRDefault="0037546B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635465" w:rsidRDefault="00F9134E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rtl/>
                <w:lang w:bidi="ar-EG"/>
              </w:rPr>
              <w:t>أخر</w:t>
            </w:r>
            <w:r w:rsidR="0037546B"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ى </w:t>
            </w:r>
            <w:r w:rsidR="0037546B" w:rsidRPr="00635465">
              <w:rPr>
                <w:rFonts w:asciiTheme="majorBidi" w:hAnsiTheme="majorBidi" w:cs="Sultan bold" w:hint="cs"/>
                <w:sz w:val="20"/>
                <w:szCs w:val="20"/>
                <w:rtl/>
                <w:lang w:bidi="ar-EG"/>
              </w:rPr>
              <w:t>(</w:t>
            </w:r>
            <w:r w:rsidR="00A700EC" w:rsidRPr="00635465">
              <w:rPr>
                <w:rFonts w:asciiTheme="majorBidi" w:hAnsiTheme="majorBidi" w:cs="Sultan bold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5C0D9E2B" w:rsidR="00026BDF" w:rsidRPr="00635465" w:rsidRDefault="00A23722" w:rsidP="00DF50C3">
            <w:pPr>
              <w:bidi/>
              <w:jc w:val="center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.............</w:t>
            </w:r>
          </w:p>
        </w:tc>
      </w:tr>
      <w:tr w:rsidR="00635465" w:rsidRPr="00635465" w14:paraId="7654BACB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5C4A04C" w14:textId="4F6A76CC" w:rsidR="00026BDF" w:rsidRPr="00635465" w:rsidRDefault="00026BDF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3464924" w14:textId="6E150362" w:rsidR="00026BDF" w:rsidRPr="00635465" w:rsidRDefault="009B0DDB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right w:val="single" w:sz="12" w:space="0" w:color="auto"/>
            </w:tcBorders>
          </w:tcPr>
          <w:p w14:paraId="1A70D980" w14:textId="55950501" w:rsidR="00026BDF" w:rsidRPr="00635465" w:rsidRDefault="00A23722" w:rsidP="00DF50C3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30 ساعة</w:t>
            </w:r>
          </w:p>
        </w:tc>
      </w:tr>
      <w:tr w:rsidR="00635465" w:rsidRPr="00635465" w14:paraId="76E00BE5" w14:textId="77777777" w:rsidTr="00D95105">
        <w:tc>
          <w:tcPr>
            <w:tcW w:w="9571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26925E7" w14:textId="4F085551" w:rsidR="00F9134E" w:rsidRPr="00635465" w:rsidRDefault="00F9134E" w:rsidP="00416FE2">
            <w:pPr>
              <w:bidi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ساعات التعلم الأخرى*</w:t>
            </w:r>
          </w:p>
        </w:tc>
      </w:tr>
      <w:tr w:rsidR="00635465" w:rsidRPr="00635465" w14:paraId="78DE9361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7FF85D2D" w14:textId="6BD0B0D9" w:rsidR="00EF7D57" w:rsidRPr="00635465" w:rsidRDefault="00EF7D57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</w:tcPr>
          <w:p w14:paraId="761B8BAB" w14:textId="5608C810" w:rsidR="00EF7D57" w:rsidRPr="00635465" w:rsidRDefault="00EF7D57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ساعات الاستذكار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19CA16EF" w14:textId="217F6E3C" w:rsidR="00EF7D57" w:rsidRPr="00635465" w:rsidRDefault="00EF7D57" w:rsidP="006428E7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8"/>
                <w:szCs w:val="28"/>
                <w:rtl/>
                <w:lang w:bidi="ar-EG"/>
              </w:rPr>
              <w:t>4</w:t>
            </w:r>
            <w:r w:rsidR="006428E7" w:rsidRPr="00635465">
              <w:rPr>
                <w:rFonts w:asciiTheme="majorBidi" w:hAnsiTheme="majorBidi" w:cs="Sultan bold" w:hint="cs"/>
                <w:sz w:val="28"/>
                <w:szCs w:val="28"/>
                <w:rtl/>
                <w:lang w:bidi="ar-EG"/>
              </w:rPr>
              <w:t>0</w:t>
            </w:r>
          </w:p>
        </w:tc>
      </w:tr>
      <w:tr w:rsidR="00635465" w:rsidRPr="00635465" w14:paraId="4988334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0564EA0" w14:textId="401D5869" w:rsidR="00EF7D57" w:rsidRPr="00635465" w:rsidRDefault="00EF7D57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13192E" w14:textId="63531368" w:rsidR="00EF7D57" w:rsidRPr="00635465" w:rsidRDefault="00EF7D57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الواجبات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9B9D75F" w14:textId="3BECF43F" w:rsidR="00EF7D57" w:rsidRPr="00635465" w:rsidRDefault="00EF7D57" w:rsidP="00FD0704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635465" w:rsidRPr="00635465" w14:paraId="2060AB4B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F9E346A" w14:textId="40D59D6B" w:rsidR="00EF7D57" w:rsidRPr="00635465" w:rsidRDefault="00EF7D57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4D9196" w14:textId="245DBFE2" w:rsidR="00EF7D57" w:rsidRPr="00635465" w:rsidRDefault="00EF7D57" w:rsidP="00416FE2">
            <w:pPr>
              <w:bidi/>
              <w:rPr>
                <w:rFonts w:asciiTheme="majorBidi" w:hAnsiTheme="majorBidi" w:cs="Sultan bold"/>
                <w:strike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المكتبة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1D7017B" w14:textId="4C221396" w:rsidR="00EF7D57" w:rsidRPr="00635465" w:rsidRDefault="00EF7D57" w:rsidP="00FD0704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8"/>
                <w:szCs w:val="28"/>
                <w:rtl/>
                <w:lang w:bidi="ar-EG"/>
              </w:rPr>
              <w:t>30</w:t>
            </w:r>
          </w:p>
        </w:tc>
      </w:tr>
      <w:tr w:rsidR="00635465" w:rsidRPr="00635465" w14:paraId="21ABFE5A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3F52282" w14:textId="5E04F393" w:rsidR="00EF7D57" w:rsidRPr="00635465" w:rsidRDefault="00EF7D57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39B9DC" w14:textId="3B97176B" w:rsidR="00EF7D57" w:rsidRPr="00635465" w:rsidRDefault="00EF7D57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إعداد البحوث</w:t>
            </w:r>
            <w:r w:rsidRPr="00635465">
              <w:rPr>
                <w:rFonts w:asciiTheme="majorBidi" w:hAnsiTheme="majorBidi" w:cs="Sultan bold"/>
                <w:lang w:bidi="ar-EG"/>
              </w:rPr>
              <w:t>/</w:t>
            </w: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 المشاريع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79BDE4D" w14:textId="4F3AD40E" w:rsidR="00EF7D57" w:rsidRPr="00635465" w:rsidRDefault="00EF7D57" w:rsidP="00FD0704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635465" w:rsidRPr="00635465" w14:paraId="326E3C3F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1D2AC995" w14:textId="3E3E303C" w:rsidR="00EF7D57" w:rsidRPr="00635465" w:rsidRDefault="00EF7D57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5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</w:tcPr>
          <w:p w14:paraId="0D8428EE" w14:textId="5A2E3CCA" w:rsidR="00EF7D57" w:rsidRPr="00635465" w:rsidRDefault="00EF7D57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أخرى </w:t>
            </w:r>
            <w:r w:rsidRPr="00635465">
              <w:rPr>
                <w:rFonts w:asciiTheme="majorBidi" w:hAnsiTheme="majorBidi" w:cs="Sultan bold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2222F719" w14:textId="756748FA" w:rsidR="00EF7D57" w:rsidRPr="00635465" w:rsidRDefault="00EF7D57" w:rsidP="00FD0704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8"/>
                <w:szCs w:val="28"/>
                <w:rtl/>
                <w:lang w:bidi="ar-EG"/>
              </w:rPr>
              <w:t>لا يوجد</w:t>
            </w:r>
          </w:p>
        </w:tc>
      </w:tr>
      <w:tr w:rsidR="00635465" w:rsidRPr="00635465" w14:paraId="473A2EE8" w14:textId="77777777" w:rsidTr="005137AC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56AF14F" w14:textId="77777777" w:rsidR="00EF7D57" w:rsidRPr="00635465" w:rsidRDefault="00EF7D57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B813F4" w14:textId="2C85EC5A" w:rsidR="00EF7D57" w:rsidRPr="00635465" w:rsidRDefault="00EF7D57" w:rsidP="00416FE2">
            <w:pPr>
              <w:bidi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AE25095" w14:textId="1F4825AC" w:rsidR="00EF7D57" w:rsidRPr="00635465" w:rsidRDefault="00EF7D57" w:rsidP="006428E7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>10</w:t>
            </w:r>
            <w:r w:rsidR="006428E7" w:rsidRPr="00635465">
              <w:rPr>
                <w:rFonts w:asciiTheme="majorBidi" w:hAnsiTheme="majorBidi" w:cs="Sultan bold" w:hint="cs"/>
                <w:rtl/>
                <w:lang w:bidi="ar-EG"/>
              </w:rPr>
              <w:t>0</w:t>
            </w: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 ساعة</w:t>
            </w:r>
          </w:p>
        </w:tc>
      </w:tr>
    </w:tbl>
    <w:p w14:paraId="49ABD340" w14:textId="52B0851B" w:rsidR="00026BDF" w:rsidRPr="00635465" w:rsidRDefault="0085694E" w:rsidP="00416FE2">
      <w:pPr>
        <w:bidi/>
        <w:jc w:val="lowKashida"/>
        <w:rPr>
          <w:rFonts w:asciiTheme="majorBidi" w:hAnsiTheme="majorBidi"/>
          <w:sz w:val="20"/>
          <w:szCs w:val="20"/>
          <w:rtl/>
          <w:lang w:bidi="ar-EG"/>
        </w:rPr>
      </w:pPr>
      <w:r w:rsidRPr="00635465">
        <w:rPr>
          <w:rFonts w:asciiTheme="majorBidi" w:hAnsiTheme="majorBidi" w:hint="cs"/>
          <w:sz w:val="20"/>
          <w:szCs w:val="20"/>
          <w:rtl/>
          <w:lang w:bidi="ar-EG"/>
        </w:rPr>
        <w:t xml:space="preserve">* </w:t>
      </w:r>
      <w:r w:rsidR="00686CE0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هي مقدار الوقت المستثمر في النشاطات التي تسهم في تحقيق مخرجات التعلم </w:t>
      </w:r>
      <w:r w:rsidR="005E1425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للمقرر</w:t>
      </w:r>
      <w:r w:rsidR="00686CE0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، ويشمل ذلك: جميع أنشطة التعلم، مثل: ساعات الاستذكار، إعداد المشاريع، والواجبات، والعروض، والوقت الذي يقضيه المتعلم في المكتبة</w:t>
      </w:r>
    </w:p>
    <w:p w14:paraId="4937C120" w14:textId="77777777" w:rsidR="00A47372" w:rsidRPr="00635465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635465" w:rsidRDefault="00E454E0" w:rsidP="00635465">
      <w:pPr>
        <w:pStyle w:val="1"/>
      </w:pPr>
      <w:bookmarkStart w:id="5" w:name="_Toc526247379"/>
      <w:bookmarkStart w:id="6" w:name="_Toc337785"/>
      <w:bookmarkEnd w:id="4"/>
      <w:r w:rsidRPr="00635465">
        <w:rPr>
          <w:rtl/>
        </w:rPr>
        <w:lastRenderedPageBreak/>
        <w:t xml:space="preserve">ب- </w:t>
      </w:r>
      <w:r w:rsidR="002F4E2F" w:rsidRPr="00635465">
        <w:rPr>
          <w:rFonts w:hint="cs"/>
          <w:rtl/>
        </w:rPr>
        <w:t>هدف</w:t>
      </w:r>
      <w:r w:rsidRPr="00635465">
        <w:rPr>
          <w:rtl/>
        </w:rPr>
        <w:t xml:space="preserve"> المقرر ومخرجاته </w:t>
      </w:r>
      <w:r w:rsidR="00BA479B" w:rsidRPr="00635465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635465" w:rsidRPr="00635465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0E5BB2" w14:textId="42E866A1" w:rsidR="001907CC" w:rsidRPr="00635465" w:rsidRDefault="00AE57B1" w:rsidP="001907CC">
            <w:pPr>
              <w:pStyle w:val="2"/>
              <w:numPr>
                <w:ilvl w:val="0"/>
                <w:numId w:val="14"/>
              </w:numPr>
              <w:rPr>
                <w:sz w:val="28"/>
                <w:szCs w:val="28"/>
                <w:rtl/>
              </w:rPr>
            </w:pPr>
            <w:bookmarkStart w:id="7" w:name="_Toc337786"/>
            <w:r w:rsidRPr="00635465">
              <w:rPr>
                <w:rFonts w:hint="cs"/>
                <w:rtl/>
                <w:lang w:bidi="ar-EG"/>
              </w:rPr>
              <w:t>ال</w:t>
            </w:r>
            <w:r w:rsidR="00192987" w:rsidRPr="00635465">
              <w:rPr>
                <w:rFonts w:hint="cs"/>
                <w:rtl/>
              </w:rPr>
              <w:t xml:space="preserve">وصف </w:t>
            </w:r>
            <w:r w:rsidRPr="00635465">
              <w:rPr>
                <w:rFonts w:hint="cs"/>
                <w:rtl/>
              </w:rPr>
              <w:t>العام ل</w:t>
            </w:r>
            <w:r w:rsidR="00192987" w:rsidRPr="00635465">
              <w:rPr>
                <w:rFonts w:hint="cs"/>
                <w:rtl/>
              </w:rPr>
              <w:t>لمقرر:</w:t>
            </w:r>
            <w:bookmarkEnd w:id="7"/>
            <w:r w:rsidR="00161D4A" w:rsidRPr="00635465"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2D97E3A" w14:textId="6F201922" w:rsidR="00673AFD" w:rsidRPr="00635465" w:rsidRDefault="0051751B" w:rsidP="001907CC">
            <w:pPr>
              <w:pStyle w:val="2"/>
              <w:rPr>
                <w:rtl/>
              </w:rPr>
            </w:pPr>
            <w:r w:rsidRPr="00635465">
              <w:sym w:font="Wingdings" w:char="F03F"/>
            </w:r>
            <w:r w:rsidR="00161D4A" w:rsidRPr="00635465">
              <w:rPr>
                <w:rFonts w:hint="cs"/>
                <w:rtl/>
              </w:rPr>
              <w:t xml:space="preserve">يتناول هذا المقرر الحقائق العلمية الخاصة </w:t>
            </w:r>
            <w:r w:rsidR="00BF7D89" w:rsidRPr="00635465">
              <w:rPr>
                <w:rFonts w:hint="cs"/>
                <w:rtl/>
              </w:rPr>
              <w:t>حول موضوع</w:t>
            </w:r>
            <w:r w:rsidR="00BF7D89" w:rsidRPr="00635465">
              <w:rPr>
                <w:rtl/>
              </w:rPr>
              <w:t xml:space="preserve"> التربية الخاصة بصفة عامة</w:t>
            </w:r>
            <w:r w:rsidR="00BF7D89" w:rsidRPr="00635465">
              <w:rPr>
                <w:rFonts w:hint="cs"/>
                <w:rtl/>
              </w:rPr>
              <w:t xml:space="preserve"> والتطرق لكل فئة و</w:t>
            </w:r>
            <w:r w:rsidR="00BF7D89" w:rsidRPr="00635465">
              <w:rPr>
                <w:rtl/>
              </w:rPr>
              <w:t>إعاقة على حدة</w:t>
            </w:r>
            <w:r w:rsidR="00BF7D89" w:rsidRPr="00635465">
              <w:rPr>
                <w:rFonts w:hint="cs"/>
                <w:rtl/>
              </w:rPr>
              <w:t xml:space="preserve"> من خلال القاء الضوء على التعريفات والمصطلحات العلمية الراهنة واسباب الاعاقات المختلفة وأعراضها والتوجهات والقوانين والتشريعات الحديثة في مجال التربية الخاصة </w:t>
            </w:r>
          </w:p>
        </w:tc>
      </w:tr>
      <w:tr w:rsidR="00635465" w:rsidRPr="00635465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4986C3" w14:textId="02E03815" w:rsidR="001907CC" w:rsidRPr="00635465" w:rsidRDefault="002F4E2F" w:rsidP="001907CC">
            <w:pPr>
              <w:pStyle w:val="2"/>
              <w:numPr>
                <w:ilvl w:val="0"/>
                <w:numId w:val="14"/>
              </w:numPr>
              <w:rPr>
                <w:rtl/>
              </w:rPr>
            </w:pPr>
            <w:bookmarkStart w:id="8" w:name="_Toc337787"/>
            <w:r w:rsidRPr="00635465">
              <w:rPr>
                <w:rFonts w:hint="cs"/>
                <w:rtl/>
              </w:rPr>
              <w:t>الهدف الرئيس للمقرر</w:t>
            </w:r>
            <w:bookmarkEnd w:id="8"/>
            <w:r w:rsidR="004E6084" w:rsidRPr="00635465">
              <w:rPr>
                <w:rFonts w:hint="cs"/>
                <w:rtl/>
              </w:rPr>
              <w:t xml:space="preserve">: </w:t>
            </w:r>
          </w:p>
          <w:p w14:paraId="44D2A302" w14:textId="1277845B" w:rsidR="00B30CE4" w:rsidRPr="00635465" w:rsidRDefault="0051751B" w:rsidP="001907CC">
            <w:pPr>
              <w:pStyle w:val="2"/>
            </w:pPr>
            <w:r w:rsidRPr="00635465">
              <w:sym w:font="Wingdings" w:char="F03F"/>
            </w:r>
            <w:r w:rsidR="004E6084" w:rsidRPr="00635465">
              <w:rPr>
                <w:rFonts w:hint="cs"/>
                <w:rtl/>
              </w:rPr>
              <w:t xml:space="preserve">يهدف المقرر إلى </w:t>
            </w:r>
            <w:r w:rsidR="00161D4A" w:rsidRPr="00635465">
              <w:rPr>
                <w:rtl/>
              </w:rPr>
              <w:t>تعريف الطالب ب</w:t>
            </w:r>
            <w:r w:rsidR="00BF7D89" w:rsidRPr="00635465">
              <w:rPr>
                <w:rFonts w:hint="cs"/>
                <w:rtl/>
              </w:rPr>
              <w:t xml:space="preserve">مفهوم التربية الخاصة والمفاهيم والمصطلحات الخاصة بكل اعاقة </w:t>
            </w:r>
            <w:r w:rsidR="00B30CE4" w:rsidRPr="00635465">
              <w:rPr>
                <w:rFonts w:hint="cs"/>
                <w:rtl/>
              </w:rPr>
              <w:t>وأسبابها وتصنيفاتها وأعراض ومظاهر كل اعاقة والتعرف على أهم الاساليب والاستراتيجيات في التربية الخاصة التي تساهم في الحد من انتشار الاعاقة والتأهيل والدمج لذوي الاعاقة بكافة أشكاله</w:t>
            </w:r>
          </w:p>
        </w:tc>
      </w:tr>
      <w:tr w:rsidR="00635465" w:rsidRPr="00635465" w14:paraId="5D9CF27F" w14:textId="77777777" w:rsidTr="001E2B5F">
        <w:trPr>
          <w:trHeight w:val="282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032E42F" w:rsidR="00807FAF" w:rsidRPr="00635465" w:rsidRDefault="00807FAF" w:rsidP="00416FE2">
            <w:pPr>
              <w:bidi/>
              <w:spacing w:line="276" w:lineRule="auto"/>
              <w:jc w:val="lowKashida"/>
              <w:rPr>
                <w:rFonts w:asciiTheme="majorBidi" w:hAnsiTheme="majorBidi" w:cs="Sultan bold"/>
              </w:rPr>
            </w:pPr>
          </w:p>
        </w:tc>
      </w:tr>
    </w:tbl>
    <w:p w14:paraId="05711FF0" w14:textId="4CD03797" w:rsidR="00BD2CF4" w:rsidRPr="00635465" w:rsidRDefault="006F5B3C" w:rsidP="001907CC">
      <w:pPr>
        <w:pStyle w:val="2"/>
      </w:pPr>
      <w:bookmarkStart w:id="9" w:name="_Toc526247382"/>
      <w:bookmarkStart w:id="10" w:name="_Toc337788"/>
      <w:bookmarkStart w:id="11" w:name="_Hlk950932"/>
      <w:bookmarkStart w:id="12" w:name="_GoBack"/>
      <w:r w:rsidRPr="00635465">
        <w:rPr>
          <w:rFonts w:hint="cs"/>
          <w:rtl/>
        </w:rPr>
        <w:t xml:space="preserve">3. </w:t>
      </w:r>
      <w:r w:rsidR="00E454E0" w:rsidRPr="00635465">
        <w:rPr>
          <w:rtl/>
        </w:rPr>
        <w:t xml:space="preserve">مخرجات التعلم </w:t>
      </w:r>
      <w:r w:rsidR="00BA479B" w:rsidRPr="00635465">
        <w:rPr>
          <w:rtl/>
        </w:rPr>
        <w:t>للمقرر:</w:t>
      </w:r>
      <w:bookmarkEnd w:id="9"/>
      <w:bookmarkEnd w:id="10"/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635465" w:rsidRPr="00635465" w14:paraId="7A1D0279" w14:textId="665DD7BB" w:rsidTr="00416FE2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bookmarkEnd w:id="12"/>
          <w:p w14:paraId="1B467C58" w14:textId="74BAD2E6" w:rsidR="00416FE2" w:rsidRPr="00635465" w:rsidRDefault="00416FE2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46B98140" w14:textId="77777777" w:rsidR="00416FE2" w:rsidRPr="00635465" w:rsidRDefault="00416FE2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635465" w:rsidRDefault="00416FE2" w:rsidP="00416FE2">
            <w:pPr>
              <w:bidi/>
              <w:jc w:val="center"/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35465">
              <w:rPr>
                <w:rFonts w:asciiTheme="majorBidi" w:hAnsiTheme="majorBidi" w:cs="Sultan bold" w:hint="cs"/>
                <w:b/>
                <w:bCs/>
                <w:sz w:val="20"/>
                <w:szCs w:val="20"/>
                <w:rtl/>
                <w:lang w:bidi="ar-EG"/>
              </w:rPr>
              <w:t>التعلم المرتبط للبرنامج</w:t>
            </w: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635465" w:rsidRPr="00635465" w14:paraId="5B094621" w14:textId="77777777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FF73761" w14:textId="05A4D3B7" w:rsidR="00416FE2" w:rsidRPr="00635465" w:rsidRDefault="00416FE2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4A148557" w14:textId="69B81D0C" w:rsidR="00416FE2" w:rsidRPr="00635465" w:rsidRDefault="00416FE2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المعارف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656CD27" w14:textId="77777777" w:rsidR="00416FE2" w:rsidRPr="00635465" w:rsidRDefault="00416FE2" w:rsidP="00416FE2">
            <w:pPr>
              <w:bidi/>
              <w:rPr>
                <w:rFonts w:asciiTheme="majorBidi" w:hAnsiTheme="majorBidi" w:cs="Sultan bold"/>
              </w:rPr>
            </w:pPr>
          </w:p>
        </w:tc>
      </w:tr>
      <w:tr w:rsidR="00635465" w:rsidRPr="00635465" w14:paraId="30EFBBC8" w14:textId="1E8B614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416FE2" w:rsidRPr="00635465" w:rsidRDefault="00416FE2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5EF9337F" w:rsidR="00416FE2" w:rsidRPr="00635465" w:rsidRDefault="00161D4A" w:rsidP="00BE1B87">
            <w:pPr>
              <w:bidi/>
              <w:jc w:val="lowKashida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أن يتعرف الطالب/الطالبة على </w:t>
            </w:r>
            <w:r w:rsidR="00BE1B87" w:rsidRPr="00635465">
              <w:rPr>
                <w:rFonts w:asciiTheme="majorBidi" w:hAnsiTheme="majorBidi" w:cs="Sultan bold" w:hint="cs"/>
                <w:rtl/>
                <w:lang w:bidi="ar-EG"/>
              </w:rPr>
              <w:t>مفهو</w:t>
            </w:r>
            <w:r w:rsidR="00BE1B87" w:rsidRPr="00635465">
              <w:rPr>
                <w:rFonts w:asciiTheme="majorBidi" w:hAnsiTheme="majorBidi" w:cs="Sultan bold" w:hint="eastAsia"/>
                <w:rtl/>
                <w:lang w:bidi="ar-EG"/>
              </w:rPr>
              <w:t>م</w:t>
            </w:r>
            <w:r w:rsidR="00BE1B87"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 التربية الخاصة وأساسياتها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2C08BB51" w:rsidR="00416FE2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ع1/ع10</w:t>
            </w:r>
          </w:p>
        </w:tc>
      </w:tr>
      <w:tr w:rsidR="00635465" w:rsidRPr="00635465" w14:paraId="3806A3EC" w14:textId="55D3FA0F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778CC53A" w:rsidR="001907CC" w:rsidRPr="00635465" w:rsidRDefault="001907CC" w:rsidP="00BE1B87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  <w:rtl/>
              </w:rPr>
              <w:t>أن ي</w:t>
            </w:r>
            <w:r w:rsidRPr="00635465">
              <w:rPr>
                <w:rFonts w:asciiTheme="majorBidi" w:hAnsiTheme="majorBidi" w:cs="Sultan bold" w:hint="cs"/>
                <w:rtl/>
              </w:rPr>
              <w:t>ذكر</w:t>
            </w:r>
            <w:r w:rsidRPr="00635465">
              <w:rPr>
                <w:rFonts w:asciiTheme="majorBidi" w:hAnsiTheme="majorBidi" w:cs="Sultan bold"/>
                <w:rtl/>
              </w:rPr>
              <w:t xml:space="preserve"> الطالب/الطالبة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 أسباب الاعاقة لكل فئة من</w:t>
            </w:r>
            <w:r w:rsidRPr="00635465">
              <w:rPr>
                <w:rFonts w:asciiTheme="majorBidi" w:hAnsiTheme="majorBidi" w:cs="Sultan bold"/>
                <w:rtl/>
              </w:rPr>
              <w:t xml:space="preserve"> 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فئات التربية الخاصة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793FBA1F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ع1/ع10</w:t>
            </w:r>
          </w:p>
        </w:tc>
      </w:tr>
      <w:tr w:rsidR="00635465" w:rsidRPr="00635465" w14:paraId="13D49104" w14:textId="14F816D1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2198C0" w14:textId="1939721F" w:rsidR="001907CC" w:rsidRPr="00635465" w:rsidRDefault="001907CC" w:rsidP="00BE1B87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أن يميز الطالب / الطالبة بين أعراض ومظاهر الاعاقات المختلفة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CD430F3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ع1/ع10</w:t>
            </w:r>
          </w:p>
        </w:tc>
      </w:tr>
      <w:tr w:rsidR="00635465" w:rsidRPr="00635465" w14:paraId="4BEB4939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5581C36" w14:textId="71B427C1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503F4A43" w14:textId="396B3A8F" w:rsidR="001907CC" w:rsidRPr="00635465" w:rsidRDefault="001907CC" w:rsidP="00753540">
            <w:pPr>
              <w:bidi/>
              <w:jc w:val="lowKashida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rtl/>
              </w:rPr>
              <w:t>أن ي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ناقش </w:t>
            </w:r>
            <w:r w:rsidRPr="00635465">
              <w:rPr>
                <w:rFonts w:asciiTheme="majorBidi" w:hAnsiTheme="majorBidi" w:cs="Sultan bold"/>
                <w:rtl/>
              </w:rPr>
              <w:t>الطالب / الطالبة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 </w:t>
            </w: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أساليب وطرق التدخل المبكر الوقاية من الاعاقة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710D5EA" w14:textId="13668D28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ع1/ع10</w:t>
            </w:r>
          </w:p>
        </w:tc>
      </w:tr>
      <w:tr w:rsidR="00635465" w:rsidRPr="00635465" w14:paraId="5F301D4E" w14:textId="0FB0AC1F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10FB62CC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5C929D6A" w:rsidR="001907CC" w:rsidRPr="00635465" w:rsidRDefault="001907CC" w:rsidP="0062635C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أن يدرك الطالب / الطالبة أهمية الدمج والتعليم الشامل بالنسبة للمعاقين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6041F7D1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ع1/ع10</w:t>
            </w:r>
          </w:p>
        </w:tc>
      </w:tr>
      <w:tr w:rsidR="00635465" w:rsidRPr="00635465" w14:paraId="5B2A5FFD" w14:textId="77777777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7E64DA0F" w14:textId="4B092085" w:rsidR="00416FE2" w:rsidRPr="00635465" w:rsidRDefault="00416FE2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7E0E7339" w14:textId="61B1F5A8" w:rsidR="00416FE2" w:rsidRPr="00635465" w:rsidRDefault="00416FE2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373C3C7" w14:textId="77777777" w:rsidR="00416FE2" w:rsidRPr="00635465" w:rsidRDefault="00416FE2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</w:tr>
      <w:tr w:rsidR="00635465" w:rsidRPr="00635465" w14:paraId="45236895" w14:textId="1AE5498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416FE2" w:rsidRPr="00635465" w:rsidRDefault="00416FE2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343BCBED" w:rsidR="00416FE2" w:rsidRPr="00635465" w:rsidRDefault="00161D4A" w:rsidP="00753540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أن </w:t>
            </w:r>
            <w:r w:rsidR="00753540" w:rsidRPr="00635465">
              <w:rPr>
                <w:rFonts w:asciiTheme="majorBidi" w:hAnsiTheme="majorBidi" w:cs="Sultan bold" w:hint="cs"/>
                <w:rtl/>
              </w:rPr>
              <w:t xml:space="preserve">يقارن </w:t>
            </w:r>
            <w:r w:rsidRPr="00635465">
              <w:rPr>
                <w:rFonts w:asciiTheme="majorBidi" w:hAnsiTheme="majorBidi" w:cs="Sultan bold" w:hint="cs"/>
                <w:rtl/>
              </w:rPr>
              <w:t>الطالب/ الطالبة</w:t>
            </w:r>
            <w:r w:rsidRPr="00635465">
              <w:rPr>
                <w:rFonts w:asciiTheme="majorBidi" w:hAnsiTheme="majorBidi" w:cs="Sultan bold"/>
                <w:rtl/>
              </w:rPr>
              <w:t xml:space="preserve"> </w:t>
            </w:r>
            <w:r w:rsidR="00753540" w:rsidRPr="00635465">
              <w:rPr>
                <w:rFonts w:asciiTheme="majorBidi" w:hAnsiTheme="majorBidi" w:cs="Sultan bold"/>
                <w:rtl/>
              </w:rPr>
              <w:t>بين الفئات الخاصة</w:t>
            </w:r>
            <w:r w:rsidR="00753540" w:rsidRPr="00635465">
              <w:rPr>
                <w:rFonts w:asciiTheme="majorBidi" w:hAnsiTheme="majorBidi" w:cs="Sultan bold" w:hint="cs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35AFF550" w:rsidR="00416FE2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م7</w:t>
            </w:r>
          </w:p>
        </w:tc>
      </w:tr>
      <w:tr w:rsidR="00635465" w:rsidRPr="00635465" w14:paraId="597D1414" w14:textId="60019B8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086F403" w14:textId="7F51D7A2" w:rsidR="001907CC" w:rsidRPr="00635465" w:rsidRDefault="001907CC" w:rsidP="00753540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  <w:rtl/>
              </w:rPr>
              <w:t xml:space="preserve">أن يقيم الطالب 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/ الطالبة سلوكيات الأفراد الغير عاديين والتعرف عليها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12EB2649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م7</w:t>
            </w:r>
          </w:p>
        </w:tc>
      </w:tr>
      <w:tr w:rsidR="00635465" w:rsidRPr="00635465" w14:paraId="7A1524C9" w14:textId="77777777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DA1B6EE" w14:textId="46D4EE8A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F36F47" w14:textId="02A9527F" w:rsidR="001907CC" w:rsidRPr="00635465" w:rsidRDefault="001907CC" w:rsidP="001C6835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أن يوظف الطالب/ الطالبة القوانين والتشريعات في التربية الخاصة بشكل مناسب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900ADB8" w14:textId="622885B3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م7</w:t>
            </w:r>
          </w:p>
        </w:tc>
      </w:tr>
      <w:tr w:rsidR="00635465" w:rsidRPr="00635465" w14:paraId="436FFA1D" w14:textId="140DB79D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60922BB8" w:rsidR="001907CC" w:rsidRPr="00635465" w:rsidRDefault="001907CC" w:rsidP="00E63F1F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5BDBD7DE" w:rsidR="001907CC" w:rsidRPr="00635465" w:rsidRDefault="001907CC" w:rsidP="001C6835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  <w:rtl/>
              </w:rPr>
              <w:t xml:space="preserve">أن يصمم الطالب/ الطالبة برامج </w:t>
            </w:r>
            <w:r w:rsidRPr="00635465">
              <w:rPr>
                <w:rFonts w:asciiTheme="majorBidi" w:hAnsiTheme="majorBidi" w:cs="Sultan bold" w:hint="cs"/>
                <w:rtl/>
              </w:rPr>
              <w:t>وخطة لمساعدة الأفراد المعاقين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479E134C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م7</w:t>
            </w:r>
          </w:p>
        </w:tc>
      </w:tr>
      <w:tr w:rsidR="00635465" w:rsidRPr="00635465" w14:paraId="5946A00C" w14:textId="77777777" w:rsidTr="00416FE2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1BC7C083" w14:textId="573F3FAE" w:rsidR="00416FE2" w:rsidRPr="00635465" w:rsidRDefault="00416FE2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EAF1DD" w:themeFill="accent3" w:themeFillTint="33"/>
          </w:tcPr>
          <w:p w14:paraId="59312DDE" w14:textId="222AF706" w:rsidR="00416FE2" w:rsidRPr="00635465" w:rsidRDefault="00416FE2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الكفاءات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416FE2" w:rsidRPr="00635465" w:rsidRDefault="00416FE2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</w:p>
        </w:tc>
      </w:tr>
      <w:tr w:rsidR="00635465" w:rsidRPr="00635465" w14:paraId="4504EDC6" w14:textId="3E38861C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416FE2" w:rsidRPr="00635465" w:rsidRDefault="00416FE2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2D6E7FBC" w:rsidR="00416FE2" w:rsidRPr="00635465" w:rsidRDefault="00267CF7" w:rsidP="00753540">
            <w:pPr>
              <w:bidi/>
              <w:jc w:val="lowKashida"/>
              <w:rPr>
                <w:rFonts w:cs="Sultan bold"/>
              </w:rPr>
            </w:pPr>
            <w:r w:rsidRPr="00635465">
              <w:rPr>
                <w:rFonts w:cs="Sultan bold" w:hint="cs"/>
                <w:rtl/>
              </w:rPr>
              <w:t xml:space="preserve">أن يطور الطالب الطالبة/ مهاراته المعرفية والعملية </w:t>
            </w:r>
            <w:r w:rsidR="00753540" w:rsidRPr="00635465">
              <w:rPr>
                <w:rFonts w:cs="Sultan bold" w:hint="cs"/>
                <w:rtl/>
              </w:rPr>
              <w:t>بحيث يكون قادرا على التعرف على مظاهر الاعاقات المختلفة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269A12E9" w:rsidR="00416FE2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ك1 / ك2</w:t>
            </w:r>
          </w:p>
        </w:tc>
      </w:tr>
      <w:tr w:rsidR="00635465" w:rsidRPr="00635465" w14:paraId="0573E170" w14:textId="0641E32E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1E47B51F" w:rsidR="001907CC" w:rsidRPr="00635465" w:rsidRDefault="001907CC" w:rsidP="00451BCA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أن </w:t>
            </w:r>
            <w:r w:rsidRPr="00635465">
              <w:rPr>
                <w:rFonts w:asciiTheme="majorBidi" w:hAnsiTheme="majorBidi" w:cs="Sultan bold"/>
                <w:rtl/>
              </w:rPr>
              <w:t>يحدد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 الطالب/ الطالبة السلوكيات والأعراض التي تدل على وجود اعاقة لدى الأفراد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66433754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ك1 / ك2</w:t>
            </w:r>
          </w:p>
        </w:tc>
      </w:tr>
      <w:tr w:rsidR="00635465" w:rsidRPr="00635465" w14:paraId="57A7085E" w14:textId="46CF2231" w:rsidTr="00416FE2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46125238" w:rsidR="001907CC" w:rsidRPr="00635465" w:rsidRDefault="001907CC" w:rsidP="00451BCA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أن يوظف الطالب/ الطالبة المعارف التي أكتسبها في نشر الوعي في مجتمعه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3BAE7C10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ك1 / ك2</w:t>
            </w:r>
          </w:p>
        </w:tc>
      </w:tr>
      <w:tr w:rsidR="00635465" w:rsidRPr="00635465" w14:paraId="41E914BF" w14:textId="560C46C3" w:rsidTr="00A67D9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71AFD95" w14:textId="4F71701C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3.4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7F079B" w14:textId="52619F71" w:rsidR="001907CC" w:rsidRPr="00635465" w:rsidRDefault="001907CC" w:rsidP="00451BCA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أن يظهر الطالب / الطالبة القدرة على تغيير النظرة نحو المعاقين وتبني اتجاهات ايجابية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00393B6" w14:textId="2FDA56E4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ك1 / ك2</w:t>
            </w:r>
          </w:p>
        </w:tc>
      </w:tr>
      <w:tr w:rsidR="001907CC" w:rsidRPr="00635465" w14:paraId="6EE9DBF1" w14:textId="77777777" w:rsidTr="00A67D93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9FA575D" w14:textId="6B9FB6D8" w:rsidR="001907CC" w:rsidRPr="00635465" w:rsidRDefault="001907CC" w:rsidP="00416FE2">
            <w:pPr>
              <w:bidi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3.5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F651D2" w14:textId="4614F4D5" w:rsidR="001907CC" w:rsidRPr="00635465" w:rsidRDefault="001907CC" w:rsidP="00451BCA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/>
                <w:rtl/>
              </w:rPr>
              <w:t xml:space="preserve">أن يكون الطالب قادراً على </w:t>
            </w:r>
            <w:r w:rsidRPr="00635465">
              <w:rPr>
                <w:rFonts w:asciiTheme="majorBidi" w:hAnsiTheme="majorBidi" w:cs="Sultan bold" w:hint="cs"/>
                <w:rtl/>
              </w:rPr>
              <w:t>التعامل مع التلاميذ ذوي الاعاقة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BADA043" w14:textId="664443F0" w:rsidR="001907CC" w:rsidRPr="00635465" w:rsidRDefault="001907CC" w:rsidP="001907CC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ك1 / ك2</w:t>
            </w:r>
          </w:p>
        </w:tc>
      </w:tr>
      <w:bookmarkEnd w:id="11"/>
    </w:tbl>
    <w:p w14:paraId="407767F5" w14:textId="77777777" w:rsidR="002E4C09" w:rsidRPr="00635465" w:rsidRDefault="002E4C09" w:rsidP="002E4C09">
      <w:pPr>
        <w:bidi/>
        <w:jc w:val="both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3F0E7F34" w14:textId="30E9BC2B" w:rsidR="0062544C" w:rsidRPr="00635465" w:rsidRDefault="00F851F7" w:rsidP="00635465">
      <w:pPr>
        <w:pStyle w:val="1"/>
      </w:pPr>
      <w:bookmarkStart w:id="13" w:name="_Toc526247383"/>
      <w:bookmarkStart w:id="14" w:name="_Toc337789"/>
      <w:r w:rsidRPr="00635465">
        <w:rPr>
          <w:rtl/>
        </w:rPr>
        <w:t xml:space="preserve">ج. </w:t>
      </w:r>
      <w:r w:rsidR="00995F99" w:rsidRPr="00635465">
        <w:rPr>
          <w:rFonts w:hint="cs"/>
          <w:rtl/>
        </w:rPr>
        <w:t>موضوعات</w:t>
      </w:r>
      <w:r w:rsidRPr="00635465">
        <w:rPr>
          <w:rtl/>
        </w:rPr>
        <w:t xml:space="preserve"> المقرر</w:t>
      </w:r>
      <w:bookmarkEnd w:id="13"/>
      <w:bookmarkEnd w:id="14"/>
      <w:r w:rsidRPr="00635465">
        <w:rPr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635465" w:rsidRPr="00635465" w14:paraId="587DDBA3" w14:textId="77777777" w:rsidTr="00B47F20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0E14F6A6" w14:textId="1A605C78" w:rsidR="00D225ED" w:rsidRPr="00635465" w:rsidRDefault="00D225E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95F42D4" w14:textId="513C36F3" w:rsidR="00D225ED" w:rsidRPr="00635465" w:rsidRDefault="00D225E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0"/>
                <w:szCs w:val="20"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0EFA535" w14:textId="3CEA40D4" w:rsidR="00D225ED" w:rsidRPr="00635465" w:rsidRDefault="00D225E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</w:rPr>
              <w:t xml:space="preserve">ساعات </w:t>
            </w:r>
            <w:r w:rsidRPr="00635465">
              <w:rPr>
                <w:rFonts w:asciiTheme="majorBidi" w:hAnsiTheme="majorBidi" w:cs="Sultan bold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635465" w:rsidRPr="00635465" w14:paraId="7A7D722A" w14:textId="77777777" w:rsidTr="00B47F20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D225ED" w:rsidRPr="00635465" w:rsidRDefault="00D225E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5FD334" w14:textId="59ED4A2B" w:rsidR="00B30CE4" w:rsidRPr="00635465" w:rsidRDefault="0062635C" w:rsidP="00B30CE4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المفاهيم الأساسية في التربية الخاصة </w:t>
            </w:r>
            <w:r w:rsidR="00B30CE4" w:rsidRPr="00635465">
              <w:rPr>
                <w:rFonts w:asciiTheme="majorBidi" w:hAnsiTheme="majorBidi" w:cs="Sultan bold" w:hint="cs"/>
                <w:rtl/>
              </w:rPr>
              <w:t xml:space="preserve">وأهدافها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45D38EDF" w:rsidR="00D225ED" w:rsidRPr="00635465" w:rsidRDefault="0060045B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2</w:t>
            </w:r>
          </w:p>
        </w:tc>
      </w:tr>
      <w:tr w:rsidR="00635465" w:rsidRPr="00635465" w14:paraId="1ECDCD5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30C0C52A" w:rsidR="00D225ED" w:rsidRPr="00635465" w:rsidRDefault="00D225E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91BA1B" w14:textId="7870AA00" w:rsidR="00D225ED" w:rsidRPr="00635465" w:rsidRDefault="006428E7" w:rsidP="00484828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القوانين والتشريعات في التربية الخاصة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269D7999" w14:textId="722C6665" w:rsidR="00D225ED" w:rsidRPr="00635465" w:rsidRDefault="006428E7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2</w:t>
            </w:r>
          </w:p>
        </w:tc>
      </w:tr>
      <w:tr w:rsidR="00635465" w:rsidRPr="00635465" w14:paraId="7575697F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17DF5983" w:rsidR="00D225ED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2F647" w14:textId="43FBC677" w:rsidR="00D225ED" w:rsidRPr="00635465" w:rsidRDefault="00B30CE4" w:rsidP="00B30CE4">
            <w:pPr>
              <w:bidi/>
              <w:jc w:val="lowKashida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العوامل المسببة للإعاقات / تصنيف </w:t>
            </w:r>
            <w:r w:rsidR="0062635C" w:rsidRPr="00635465">
              <w:rPr>
                <w:rFonts w:asciiTheme="majorBidi" w:hAnsiTheme="majorBidi" w:cs="Sultan bold" w:hint="cs"/>
                <w:rtl/>
                <w:lang w:bidi="ar-EG"/>
              </w:rPr>
              <w:t xml:space="preserve">فئات الإعاقة 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30EB0D9" w14:textId="1059CE42" w:rsidR="00D225ED" w:rsidRPr="00635465" w:rsidRDefault="00626003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4</w:t>
            </w:r>
          </w:p>
        </w:tc>
      </w:tr>
      <w:tr w:rsidR="00635465" w:rsidRPr="00635465" w14:paraId="54E1ECC3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F13421A" w:rsidR="00D225ED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5D31FC" w14:textId="796CD7B2" w:rsidR="00D225ED" w:rsidRPr="00635465" w:rsidRDefault="00564ED5" w:rsidP="003C5090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التدخل المبكر للحد والوقاية من الاعاقة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76536C55" w14:textId="2516D01D" w:rsidR="00D225ED" w:rsidRPr="00635465" w:rsidRDefault="006428E7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4</w:t>
            </w:r>
          </w:p>
        </w:tc>
      </w:tr>
      <w:tr w:rsidR="00635465" w:rsidRPr="00635465" w14:paraId="10AE3635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CBBE78" w14:textId="79FDE491" w:rsidR="00BE125C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6E7A5" w14:textId="494A8F90" w:rsidR="00BE125C" w:rsidRPr="00635465" w:rsidRDefault="0062635C" w:rsidP="00D27365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مفهوم الدمج والتعليم الشامل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018DEC" w14:textId="73B370BE" w:rsidR="00BE125C" w:rsidRPr="00635465" w:rsidRDefault="003C5090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2</w:t>
            </w:r>
          </w:p>
        </w:tc>
      </w:tr>
      <w:tr w:rsidR="00635465" w:rsidRPr="00635465" w14:paraId="4B6BCFA5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AFBB3" w14:textId="7150FF4C" w:rsidR="00BE125C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C6B739" w14:textId="7280ED29" w:rsidR="00BE125C" w:rsidRPr="00635465" w:rsidRDefault="00564ED5" w:rsidP="008630D8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قضايا معاصرة في التربية الخاصة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700490" w14:textId="4431750C" w:rsidR="00BE125C" w:rsidRPr="00635465" w:rsidRDefault="003C5090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2</w:t>
            </w:r>
          </w:p>
        </w:tc>
      </w:tr>
      <w:tr w:rsidR="00635465" w:rsidRPr="00635465" w14:paraId="09FD1BE8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C00C4" w14:textId="15422602" w:rsidR="001F441E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63B84" w14:textId="4885B528" w:rsidR="001F441E" w:rsidRPr="00635465" w:rsidRDefault="00564ED5" w:rsidP="00F75703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الاعاقات الحسية والجسمية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860867" w14:textId="7DEF06A7" w:rsidR="001F441E" w:rsidRPr="00635465" w:rsidRDefault="003C5090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4</w:t>
            </w:r>
          </w:p>
        </w:tc>
      </w:tr>
      <w:tr w:rsidR="00635465" w:rsidRPr="00635465" w14:paraId="642F31E6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1A0F7" w14:textId="3F1603B1" w:rsidR="001F441E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8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91C25" w14:textId="3F7CF182" w:rsidR="001F441E" w:rsidRPr="00635465" w:rsidRDefault="00564ED5" w:rsidP="00416FE2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الاعاقات العقلية / التوحد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3966F1" w14:textId="05ADB2DD" w:rsidR="001F441E" w:rsidRPr="00635465" w:rsidRDefault="003C5090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4</w:t>
            </w:r>
          </w:p>
        </w:tc>
      </w:tr>
      <w:tr w:rsidR="00635465" w:rsidRPr="00635465" w14:paraId="0FD56099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F29A1" w14:textId="5405E9EF" w:rsidR="002727AF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9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CC780" w14:textId="280AFC81" w:rsidR="002727AF" w:rsidRPr="00635465" w:rsidRDefault="00564ED5" w:rsidP="00F75703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صعوبات التعلم / الموهوبين 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A5E544F" w14:textId="3104D326" w:rsidR="002727AF" w:rsidRPr="00635465" w:rsidRDefault="002727AF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4</w:t>
            </w:r>
          </w:p>
        </w:tc>
      </w:tr>
      <w:tr w:rsidR="00635465" w:rsidRPr="00635465" w14:paraId="48FAAD69" w14:textId="77777777" w:rsidTr="00B47F20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AE445" w14:textId="62291962" w:rsidR="001F441E" w:rsidRPr="00635465" w:rsidRDefault="0062600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lastRenderedPageBreak/>
              <w:t>10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B42371" w14:textId="30831FC0" w:rsidR="001F441E" w:rsidRPr="00635465" w:rsidRDefault="00564ED5" w:rsidP="00416FE2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/>
                <w:rtl/>
              </w:rPr>
              <w:t>نوعية الحياة والتكيف النفسي والتعليمي والاجتماعي مع الاعاقة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C0654B" w14:textId="42D369AB" w:rsidR="001F441E" w:rsidRPr="00635465" w:rsidRDefault="003C5090" w:rsidP="007F625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2</w:t>
            </w:r>
          </w:p>
        </w:tc>
      </w:tr>
      <w:tr w:rsidR="00635465" w:rsidRPr="00635465" w14:paraId="59B12369" w14:textId="77777777" w:rsidTr="00B47F20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BE1AFAD" w14:textId="39A2CCF6" w:rsidR="00D225ED" w:rsidRPr="00635465" w:rsidRDefault="00D225E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1D6EBD" w14:textId="5C8CA1D2" w:rsidR="00D225ED" w:rsidRPr="00635465" w:rsidRDefault="007F625A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30</w:t>
            </w:r>
          </w:p>
        </w:tc>
      </w:tr>
    </w:tbl>
    <w:p w14:paraId="71F91938" w14:textId="34702087" w:rsidR="00636783" w:rsidRPr="00635465" w:rsidRDefault="00636783" w:rsidP="00416FE2">
      <w:pPr>
        <w:bidi/>
        <w:rPr>
          <w:rFonts w:asciiTheme="majorBidi" w:hAnsiTheme="majorBidi" w:cstheme="majorBidi"/>
          <w:b/>
          <w:bCs/>
          <w:sz w:val="26"/>
          <w:szCs w:val="26"/>
        </w:rPr>
      </w:pPr>
    </w:p>
    <w:p w14:paraId="13BD6D71" w14:textId="6547E94B" w:rsidR="00B42843" w:rsidRPr="00635465" w:rsidRDefault="00BA479B" w:rsidP="00635465">
      <w:pPr>
        <w:pStyle w:val="1"/>
      </w:pPr>
      <w:bookmarkStart w:id="15" w:name="_Toc526247384"/>
      <w:bookmarkStart w:id="16" w:name="_Toc337790"/>
      <w:r w:rsidRPr="00635465">
        <w:rPr>
          <w:rtl/>
        </w:rPr>
        <w:t>د.</w:t>
      </w:r>
      <w:r w:rsidR="00F851F7" w:rsidRPr="00635465">
        <w:rPr>
          <w:rtl/>
        </w:rPr>
        <w:t xml:space="preserve"> التدريس </w:t>
      </w:r>
      <w:r w:rsidRPr="00635465">
        <w:rPr>
          <w:rtl/>
        </w:rPr>
        <w:t>والتقييم:</w:t>
      </w:r>
      <w:bookmarkEnd w:id="15"/>
      <w:bookmarkEnd w:id="16"/>
    </w:p>
    <w:p w14:paraId="1F61F646" w14:textId="5500FA9A" w:rsidR="00AD1A5E" w:rsidRPr="00635465" w:rsidRDefault="00C80002" w:rsidP="001907CC">
      <w:pPr>
        <w:pStyle w:val="2"/>
      </w:pPr>
      <w:bookmarkStart w:id="17" w:name="_Toc526247386"/>
      <w:bookmarkStart w:id="18" w:name="_Toc337791"/>
      <w:r w:rsidRPr="00635465">
        <w:rPr>
          <w:rFonts w:hint="cs"/>
          <w:rtl/>
          <w:lang w:bidi="ar-EG"/>
        </w:rPr>
        <w:t xml:space="preserve">1. </w:t>
      </w:r>
      <w:r w:rsidR="00CD774C" w:rsidRPr="00635465">
        <w:rPr>
          <w:rFonts w:hint="cs"/>
          <w:rtl/>
        </w:rPr>
        <w:t xml:space="preserve"> </w:t>
      </w:r>
      <w:r w:rsidR="00D94F24" w:rsidRPr="00635465">
        <w:rPr>
          <w:rFonts w:hint="cs"/>
          <w:rtl/>
        </w:rPr>
        <w:t>ربط</w:t>
      </w:r>
      <w:r w:rsidR="00880CBC" w:rsidRPr="00635465">
        <w:rPr>
          <w:rtl/>
        </w:rPr>
        <w:t xml:space="preserve"> مخرجات التعلم للمقرر مع كل من استراتيجيات التدريس </w:t>
      </w:r>
      <w:r w:rsidRPr="00635465">
        <w:rPr>
          <w:rFonts w:hint="cs"/>
          <w:rtl/>
        </w:rPr>
        <w:t>وطرق</w:t>
      </w:r>
      <w:r w:rsidR="00880CBC" w:rsidRPr="00635465">
        <w:rPr>
          <w:rtl/>
        </w:rPr>
        <w:t xml:space="preserve"> التق</w:t>
      </w:r>
      <w:r w:rsidR="00AF48A6" w:rsidRPr="00635465">
        <w:rPr>
          <w:rFonts w:hint="cs"/>
          <w:rtl/>
        </w:rPr>
        <w:t>ي</w:t>
      </w:r>
      <w:r w:rsidR="00880CBC" w:rsidRPr="00635465">
        <w:rPr>
          <w:rtl/>
        </w:rPr>
        <w:t>يم</w:t>
      </w:r>
      <w:bookmarkEnd w:id="17"/>
      <w:bookmarkEnd w:id="18"/>
      <w:r w:rsidR="00880CBC" w:rsidRPr="00635465">
        <w:rPr>
          <w:rtl/>
        </w:rPr>
        <w:t xml:space="preserve"> </w:t>
      </w:r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49"/>
        <w:gridCol w:w="2235"/>
      </w:tblGrid>
      <w:tr w:rsidR="00635465" w:rsidRPr="00635465" w14:paraId="7771BA02" w14:textId="77777777" w:rsidTr="00B47F20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D6E3BC" w:themeFill="accent3" w:themeFillTint="66"/>
          </w:tcPr>
          <w:p w14:paraId="688B5AAE" w14:textId="77A689A0" w:rsidR="00AD1A5E" w:rsidRPr="00635465" w:rsidRDefault="00CD774C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</w:t>
            </w:r>
            <w:r w:rsidR="00330300"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522A15F" w14:textId="78793F71" w:rsidR="00AD1A5E" w:rsidRPr="00635465" w:rsidRDefault="00C02B79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73A9D9B0" w14:textId="498D64A6" w:rsidR="00AD1A5E" w:rsidRPr="00635465" w:rsidRDefault="00144E3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استراتيجيات</w:t>
            </w:r>
            <w:r w:rsidR="00C02B79"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gridSpan w:val="2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6D3077D3" w14:textId="4AD2FBA3" w:rsidR="00AD1A5E" w:rsidRPr="00635465" w:rsidRDefault="00C80002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طرق</w:t>
            </w:r>
            <w:r w:rsidR="00C02B79"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التق</w:t>
            </w:r>
            <w:r w:rsidR="00AF48A6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ي</w:t>
            </w:r>
            <w:r w:rsidR="00C02B79"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</w:tr>
      <w:tr w:rsidR="00635465" w:rsidRPr="00635465" w14:paraId="53F9225A" w14:textId="77777777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0F9CF58" w14:textId="77777777" w:rsidR="00AD1A5E" w:rsidRPr="00635465" w:rsidRDefault="00AD1A5E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0"/>
                <w:szCs w:val="20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A943D1B" w14:textId="5EF0BEB0" w:rsidR="00AD1A5E" w:rsidRPr="00635465" w:rsidRDefault="00C02B79" w:rsidP="00416FE2">
            <w:pPr>
              <w:bidi/>
              <w:rPr>
                <w:rFonts w:asciiTheme="majorBidi" w:hAnsiTheme="majorBidi" w:cs="Sultan bold"/>
                <w:b/>
                <w:bCs/>
                <w:sz w:val="20"/>
                <w:szCs w:val="20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>المعارف</w:t>
            </w:r>
          </w:p>
        </w:tc>
      </w:tr>
      <w:tr w:rsidR="00635465" w:rsidRPr="00635465" w14:paraId="7D932913" w14:textId="77777777" w:rsidTr="00EF7D57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031223D2" w:rsidR="001C6835" w:rsidRPr="00635465" w:rsidRDefault="0051751B" w:rsidP="00F75703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أن يتعرف الطالب/الطالبة على 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مفهو</w:t>
            </w:r>
            <w:r w:rsidR="001C6835" w:rsidRPr="00635465">
              <w:rPr>
                <w:rFonts w:asciiTheme="majorBidi" w:hAnsiTheme="majorBidi" w:cs="Sultan bold" w:hint="eastAsia"/>
                <w:b/>
                <w:bCs/>
                <w:rtl/>
                <w:lang w:bidi="ar-EG"/>
              </w:rPr>
              <w:t>م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 التربية الخاصة وأساسياتها 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</w:tcBorders>
            <w:vAlign w:val="center"/>
          </w:tcPr>
          <w:p w14:paraId="3E99C688" w14:textId="77777777" w:rsidR="001C6835" w:rsidRPr="00635465" w:rsidRDefault="001C6835" w:rsidP="00113622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 xml:space="preserve">الالقاء </w:t>
            </w:r>
          </w:p>
          <w:p w14:paraId="363940AB" w14:textId="758D4B8F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>العروض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 التقديمية</w:t>
            </w:r>
          </w:p>
          <w:p w14:paraId="2B128BA2" w14:textId="77777777" w:rsidR="001C6835" w:rsidRPr="00635465" w:rsidRDefault="001C6835" w:rsidP="00B535AA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دراسة الحالات </w:t>
            </w:r>
          </w:p>
          <w:p w14:paraId="16C8A41A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العمل في مجموعات</w:t>
            </w:r>
          </w:p>
          <w:p w14:paraId="670AB8A9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البحوث التطبيقية</w:t>
            </w:r>
          </w:p>
          <w:p w14:paraId="430D2958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التعلم التعاوني </w:t>
            </w:r>
          </w:p>
          <w:p w14:paraId="4898B5D8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المشاركة في مشروع بحثي</w:t>
            </w:r>
          </w:p>
          <w:p w14:paraId="4BB49A2B" w14:textId="788E26AE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التعلم الذاتي</w:t>
            </w:r>
          </w:p>
        </w:tc>
        <w:tc>
          <w:tcPr>
            <w:tcW w:w="22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632B45" w14:textId="537E383D" w:rsidR="001C6835" w:rsidRPr="00635465" w:rsidRDefault="001C6835" w:rsidP="00F243C3">
            <w:pPr>
              <w:pStyle w:val="af"/>
              <w:numPr>
                <w:ilvl w:val="0"/>
                <w:numId w:val="13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الاختبارات التحريرية والشفوية</w:t>
            </w:r>
          </w:p>
          <w:p w14:paraId="78856A09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المناقشة والحوار</w:t>
            </w:r>
          </w:p>
          <w:p w14:paraId="44FF64A7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ملاحظة الأداء</w:t>
            </w:r>
          </w:p>
          <w:p w14:paraId="185D108A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كتابة التقارير</w:t>
            </w:r>
          </w:p>
          <w:p w14:paraId="313597B7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الأسئلة المباشرة</w:t>
            </w:r>
          </w:p>
          <w:p w14:paraId="4DAA8F9C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الملاحظة</w:t>
            </w:r>
          </w:p>
          <w:p w14:paraId="6A8B5044" w14:textId="62BC8DF1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 xml:space="preserve">اجراء الورش </w:t>
            </w:r>
          </w:p>
        </w:tc>
      </w:tr>
      <w:tr w:rsidR="00635465" w:rsidRPr="00635465" w14:paraId="59024F89" w14:textId="77777777" w:rsidTr="001E15CE">
        <w:trPr>
          <w:trHeight w:val="633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235435E8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1240EAFC" w:rsidR="001C6835" w:rsidRPr="00635465" w:rsidRDefault="0051751B" w:rsidP="00F75703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>أن ي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ذكر</w:t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 xml:space="preserve"> الطالب/الطالبة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 أسباب الاعاقة لكل فئة من</w:t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 xml:space="preserve"> 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فئات التربية الخاصة </w:t>
            </w:r>
          </w:p>
        </w:tc>
        <w:tc>
          <w:tcPr>
            <w:tcW w:w="2437" w:type="dxa"/>
            <w:vMerge/>
            <w:vAlign w:val="center"/>
          </w:tcPr>
          <w:p w14:paraId="1B2F1FA7" w14:textId="0DF361FB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79DE1CC3" w14:textId="28CA58A6" w:rsidR="001C6835" w:rsidRPr="00635465" w:rsidRDefault="001C6835" w:rsidP="00F243C3">
            <w:pPr>
              <w:bidi/>
              <w:jc w:val="center"/>
              <w:rPr>
                <w:rFonts w:asciiTheme="majorBidi" w:hAnsiTheme="majorBidi" w:cs="Sultan bold"/>
              </w:rPr>
            </w:pPr>
          </w:p>
        </w:tc>
      </w:tr>
      <w:tr w:rsidR="00635465" w:rsidRPr="00635465" w14:paraId="549F71E9" w14:textId="77777777" w:rsidTr="001E15CE">
        <w:trPr>
          <w:trHeight w:val="717"/>
        </w:trPr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17694961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76934AE3" w14:textId="3A022EAB" w:rsidR="001C6835" w:rsidRPr="00635465" w:rsidRDefault="0051751B" w:rsidP="00F75703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أن يميز الطالب / الطالبة بين أعراض ومظاهر الاعاقات المختلفة</w:t>
            </w:r>
          </w:p>
        </w:tc>
        <w:tc>
          <w:tcPr>
            <w:tcW w:w="2437" w:type="dxa"/>
            <w:vMerge/>
            <w:vAlign w:val="center"/>
          </w:tcPr>
          <w:p w14:paraId="0BACE2A0" w14:textId="28FA14CC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027EC6DB" w14:textId="799374F0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69453D4C" w14:textId="77777777" w:rsidTr="00EF7D5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117486A7" w14:textId="16D7095D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3E5E5CAE" w14:textId="3710884F" w:rsidR="001C6835" w:rsidRPr="00635465" w:rsidRDefault="0051751B" w:rsidP="00F75703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>أن ي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ناقش </w:t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>الطالب / الطالبة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 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أساليب وطرق التدخل المبكر الوقاية من الاعاقة </w:t>
            </w:r>
          </w:p>
        </w:tc>
        <w:tc>
          <w:tcPr>
            <w:tcW w:w="2437" w:type="dxa"/>
            <w:vMerge/>
            <w:vAlign w:val="center"/>
          </w:tcPr>
          <w:p w14:paraId="451658E6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055D59A8" w14:textId="77777777" w:rsidR="001C6835" w:rsidRPr="00635465" w:rsidRDefault="001C6835" w:rsidP="00662E70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013D61C0" w14:textId="77777777" w:rsidTr="00EF7D5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FA124B3" w14:textId="528F0076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1.5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1409D1E1" w14:textId="38BF1572" w:rsidR="001C6835" w:rsidRPr="00635465" w:rsidRDefault="0051751B" w:rsidP="00F75703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أن يدرك الطالب / الطالبة أهمية الدمج والتعليم الشامل بالنسبة للمعاقين </w:t>
            </w:r>
          </w:p>
        </w:tc>
        <w:tc>
          <w:tcPr>
            <w:tcW w:w="2437" w:type="dxa"/>
            <w:vMerge/>
            <w:vAlign w:val="center"/>
          </w:tcPr>
          <w:p w14:paraId="57C5591D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48F8861A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1D8E4809" w14:textId="77777777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3E1D3E3" w14:textId="77777777" w:rsidR="00A05A93" w:rsidRPr="00635465" w:rsidRDefault="00A05A93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0"/>
                <w:szCs w:val="20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8A6696" w14:textId="58AF12FA" w:rsidR="00A05A93" w:rsidRPr="00635465" w:rsidRDefault="00A05A93" w:rsidP="00416FE2">
            <w:pPr>
              <w:bidi/>
              <w:rPr>
                <w:rFonts w:asciiTheme="majorBidi" w:hAnsiTheme="majorBidi" w:cs="Sultan bold"/>
                <w:sz w:val="20"/>
                <w:szCs w:val="20"/>
              </w:rPr>
            </w:pPr>
            <w:r w:rsidRPr="00635465">
              <w:rPr>
                <w:rFonts w:asciiTheme="majorBidi" w:hAnsiTheme="majorBidi" w:cs="Sultan bold"/>
                <w:rtl/>
              </w:rPr>
              <w:t>المهارات</w:t>
            </w:r>
          </w:p>
        </w:tc>
      </w:tr>
      <w:tr w:rsidR="00635465" w:rsidRPr="00635465" w14:paraId="4D836130" w14:textId="77777777" w:rsidTr="00F37379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396B27A5" w:rsidR="001C6835" w:rsidRPr="00635465" w:rsidRDefault="0051751B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أن يقارن الطالب/ الطالبة</w:t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 xml:space="preserve"> بين الفئات الخاصة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739AA4C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 xml:space="preserve">الالقاء </w:t>
            </w:r>
          </w:p>
          <w:p w14:paraId="4A46D7BC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>العروض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 التقديمية</w:t>
            </w:r>
          </w:p>
          <w:p w14:paraId="1ACF34FF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دراسة الحالات </w:t>
            </w:r>
          </w:p>
          <w:p w14:paraId="1A30CB1E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العمل في مجموعات</w:t>
            </w:r>
          </w:p>
          <w:p w14:paraId="5CED0561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البحوث التطبيقية</w:t>
            </w:r>
          </w:p>
          <w:p w14:paraId="0BF43F05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التعلم التعاوني </w:t>
            </w:r>
          </w:p>
          <w:p w14:paraId="3422620F" w14:textId="77777777" w:rsidR="001C6835" w:rsidRPr="00635465" w:rsidRDefault="001C6835" w:rsidP="00F37379">
            <w:pPr>
              <w:pStyle w:val="af"/>
              <w:numPr>
                <w:ilvl w:val="0"/>
                <w:numId w:val="13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المشاركة في مشروع بحثي</w:t>
            </w:r>
          </w:p>
          <w:p w14:paraId="2934983E" w14:textId="2618989E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التعلم الذاتي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  <w:vAlign w:val="center"/>
          </w:tcPr>
          <w:p w14:paraId="4A888EC8" w14:textId="77777777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/>
                <w:rtl/>
                <w:lang w:val="en-AU"/>
              </w:rPr>
              <w:t>الاختبارات التحريرية والشفوية</w:t>
            </w:r>
          </w:p>
          <w:p w14:paraId="73DA6A37" w14:textId="77777777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/>
                <w:rtl/>
                <w:lang w:val="en-AU"/>
              </w:rPr>
              <w:t>المناقشة والحوار</w:t>
            </w:r>
          </w:p>
          <w:p w14:paraId="1D29BED6" w14:textId="77777777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/>
                <w:rtl/>
                <w:lang w:val="en-AU"/>
              </w:rPr>
              <w:t>ملاحظة الأداء</w:t>
            </w:r>
          </w:p>
          <w:p w14:paraId="658ADF26" w14:textId="77777777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/>
                <w:rtl/>
                <w:lang w:val="en-AU"/>
              </w:rPr>
              <w:t>كتابة التقارير</w:t>
            </w:r>
          </w:p>
          <w:p w14:paraId="1B9F929E" w14:textId="77777777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/>
                <w:rtl/>
                <w:lang w:val="en-AU"/>
              </w:rPr>
              <w:t>الأسئلة المباشرة</w:t>
            </w:r>
          </w:p>
          <w:p w14:paraId="53C87AC2" w14:textId="77777777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/>
                <w:rtl/>
                <w:lang w:val="en-AU"/>
              </w:rPr>
              <w:t>الملاحظة</w:t>
            </w:r>
          </w:p>
          <w:p w14:paraId="28A7BD6D" w14:textId="5D8BD3EB" w:rsidR="001C6835" w:rsidRPr="00635465" w:rsidRDefault="001C6835" w:rsidP="00F37379">
            <w:pPr>
              <w:ind w:left="360"/>
              <w:jc w:val="center"/>
              <w:rPr>
                <w:rFonts w:cs="Sultan bold"/>
              </w:rPr>
            </w:pPr>
            <w:r w:rsidRPr="00635465">
              <w:rPr>
                <w:rFonts w:cs="Sultan bold"/>
                <w:rtl/>
                <w:lang w:val="en-AU"/>
              </w:rPr>
              <w:t>اجراء الور</w:t>
            </w:r>
            <w:r w:rsidRPr="00635465">
              <w:rPr>
                <w:rFonts w:cs="Sultan bold" w:hint="cs"/>
                <w:rtl/>
                <w:lang w:val="en-AU"/>
              </w:rPr>
              <w:t>ش</w:t>
            </w:r>
          </w:p>
          <w:p w14:paraId="61C13E64" w14:textId="1AD92D1D" w:rsidR="001C6835" w:rsidRPr="00635465" w:rsidRDefault="001C6835" w:rsidP="00B535AA">
            <w:pPr>
              <w:bidi/>
              <w:ind w:left="360"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1AA55F8C" w14:textId="77777777" w:rsidTr="00F37379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866050" w14:textId="0C3203A0" w:rsidR="001C6835" w:rsidRPr="00635465" w:rsidRDefault="0051751B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 xml:space="preserve">أن يقيم الطالب 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/ الطالبة سلوكيات الأفراد الغير عاديين والتعرف عليها </w:t>
            </w:r>
          </w:p>
        </w:tc>
        <w:tc>
          <w:tcPr>
            <w:tcW w:w="2486" w:type="dxa"/>
            <w:gridSpan w:val="2"/>
            <w:vMerge/>
            <w:vAlign w:val="center"/>
          </w:tcPr>
          <w:p w14:paraId="52299E06" w14:textId="26CD119E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35" w:type="dxa"/>
            <w:vMerge/>
            <w:vAlign w:val="center"/>
          </w:tcPr>
          <w:p w14:paraId="21A03887" w14:textId="3C0D9CD1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10F934E3" w14:textId="77777777" w:rsidTr="00F37379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7B8D05C1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232866BF" w:rsidR="001C6835" w:rsidRPr="00635465" w:rsidRDefault="0051751B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أن يوظف الطالب/ الطالبة القوانين والتشريعات في التربية الخاصة بشكل مناسب</w:t>
            </w:r>
          </w:p>
        </w:tc>
        <w:tc>
          <w:tcPr>
            <w:tcW w:w="2486" w:type="dxa"/>
            <w:gridSpan w:val="2"/>
            <w:vMerge/>
            <w:vAlign w:val="center"/>
          </w:tcPr>
          <w:p w14:paraId="23AF27ED" w14:textId="74E800AA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35" w:type="dxa"/>
            <w:vMerge/>
            <w:vAlign w:val="center"/>
          </w:tcPr>
          <w:p w14:paraId="119B6187" w14:textId="6E1FAFD3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7E6EE8A6" w14:textId="77777777" w:rsidTr="001E15CE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FB9E0C7" w14:textId="6C22B2E6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</w:rPr>
              <w:t>2.4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58F1065C" w14:textId="07EE2917" w:rsidR="001C6835" w:rsidRPr="00635465" w:rsidRDefault="0051751B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 xml:space="preserve">أن يصمم الطالب/ الطالبة برامج 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وخطة لمساعدة الأفراد المعاقين</w:t>
            </w:r>
          </w:p>
        </w:tc>
        <w:tc>
          <w:tcPr>
            <w:tcW w:w="2486" w:type="dxa"/>
            <w:gridSpan w:val="2"/>
            <w:vMerge/>
            <w:vAlign w:val="center"/>
          </w:tcPr>
          <w:p w14:paraId="318DEFFC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35" w:type="dxa"/>
            <w:vMerge/>
            <w:vAlign w:val="center"/>
          </w:tcPr>
          <w:p w14:paraId="2D3C53FD" w14:textId="51A7E389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0BED268C" w14:textId="77777777" w:rsidTr="009D1E6C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36EAED3" w14:textId="77777777" w:rsidR="00333236" w:rsidRPr="00635465" w:rsidRDefault="00333236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0"/>
                <w:szCs w:val="20"/>
              </w:rPr>
            </w:pP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8359DA3" w14:textId="42ECE400" w:rsidR="00333236" w:rsidRPr="00635465" w:rsidRDefault="00333236" w:rsidP="00416FE2">
            <w:pPr>
              <w:bidi/>
              <w:rPr>
                <w:rFonts w:asciiTheme="majorBidi" w:hAnsiTheme="majorBidi" w:cs="Sultan bold"/>
                <w:sz w:val="20"/>
                <w:szCs w:val="20"/>
              </w:rPr>
            </w:pPr>
            <w:r w:rsidRPr="00635465">
              <w:rPr>
                <w:rFonts w:asciiTheme="majorBidi" w:hAnsiTheme="majorBidi" w:cs="Sultan bold"/>
                <w:rtl/>
              </w:rPr>
              <w:t>الكفاءات</w:t>
            </w:r>
          </w:p>
        </w:tc>
      </w:tr>
      <w:tr w:rsidR="00635465" w:rsidRPr="00635465" w14:paraId="79108FDF" w14:textId="77777777" w:rsidTr="00F26878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0FF60DEC" w:rsidR="001C6835" w:rsidRPr="00635465" w:rsidRDefault="0051751B" w:rsidP="00333236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cs="Sultan bold" w:hint="cs"/>
                <w:b/>
                <w:bCs/>
                <w:rtl/>
              </w:rPr>
              <w:t>أن يطور الطالب الطالبة/ مهاراته المعرفية والعملية بحيث يكون قادرا على التعرف على مظاهر الاعاقات المختلفة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33CDE02" w14:textId="5500DCE3" w:rsidR="001C6835" w:rsidRPr="00635465" w:rsidRDefault="001C6835" w:rsidP="00C176CB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cs="Sultan bold"/>
              </w:rPr>
            </w:pPr>
            <w:r w:rsidRPr="00635465">
              <w:rPr>
                <w:rFonts w:cs="Sultan bold" w:hint="cs"/>
                <w:rtl/>
              </w:rPr>
              <w:t>المناقشة والحوار حول العروض التقديمي</w:t>
            </w:r>
            <w:r w:rsidRPr="00635465">
              <w:rPr>
                <w:rFonts w:cs="Sultan bold" w:hint="eastAsia"/>
                <w:rtl/>
              </w:rPr>
              <w:t>ة</w:t>
            </w:r>
            <w:r w:rsidRPr="00635465">
              <w:rPr>
                <w:rFonts w:cs="Sultan bold" w:hint="cs"/>
                <w:rtl/>
              </w:rPr>
              <w:t xml:space="preserve"> للطلاب </w:t>
            </w:r>
          </w:p>
          <w:p w14:paraId="7A20E69A" w14:textId="440772AB" w:rsidR="001C6835" w:rsidRPr="00635465" w:rsidRDefault="001C6835" w:rsidP="00C176CB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cs="Sultan bold"/>
                <w:rtl/>
              </w:rPr>
            </w:pPr>
            <w:r w:rsidRPr="00635465">
              <w:rPr>
                <w:rFonts w:cs="Sultan bold" w:hint="cs"/>
                <w:rtl/>
              </w:rPr>
              <w:t xml:space="preserve">التعلم النشط </w:t>
            </w:r>
            <w:r w:rsidRPr="00635465">
              <w:rPr>
                <w:rFonts w:cs="Sultan bold"/>
                <w:rtl/>
              </w:rPr>
              <w:t>–</w:t>
            </w:r>
            <w:r w:rsidRPr="00635465">
              <w:rPr>
                <w:rFonts w:cs="Sultan bold" w:hint="cs"/>
                <w:rtl/>
              </w:rPr>
              <w:t xml:space="preserve"> التعلم التعاوني</w:t>
            </w:r>
          </w:p>
          <w:p w14:paraId="78BF2B8A" w14:textId="63399F3F" w:rsidR="001C6835" w:rsidRPr="00635465" w:rsidRDefault="001C6835" w:rsidP="00C176CB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 xml:space="preserve"> 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D8CFA5B" w14:textId="77777777" w:rsidR="001C6835" w:rsidRPr="00635465" w:rsidRDefault="001C6835" w:rsidP="00F243C3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 xml:space="preserve">الأسئلة المباشرة </w:t>
            </w:r>
          </w:p>
          <w:p w14:paraId="15E41A7A" w14:textId="77777777" w:rsidR="001C6835" w:rsidRPr="00635465" w:rsidRDefault="001C6835" w:rsidP="00F243C3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 xml:space="preserve">الملاحظة المباشرة والمستمرة </w:t>
            </w:r>
          </w:p>
          <w:p w14:paraId="58F639B4" w14:textId="67417272" w:rsidR="001C6835" w:rsidRPr="00635465" w:rsidRDefault="001C6835" w:rsidP="00F37379">
            <w:pPr>
              <w:pStyle w:val="af"/>
              <w:numPr>
                <w:ilvl w:val="0"/>
                <w:numId w:val="12"/>
              </w:num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cs="Sultan bold" w:hint="cs"/>
                <w:rtl/>
              </w:rPr>
              <w:t xml:space="preserve">إجراء ورش عمل لمناقشة النماذج التطبيقية </w:t>
            </w:r>
          </w:p>
        </w:tc>
      </w:tr>
      <w:tr w:rsidR="00635465" w:rsidRPr="00635465" w14:paraId="018E1029" w14:textId="77777777" w:rsidTr="00F26878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40495275" w:rsidR="001C6835" w:rsidRPr="00635465" w:rsidRDefault="0051751B" w:rsidP="00B535AA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أن </w:t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>يحدد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 الطالب/ الطالبة السلوكيات والأعراض التي تدل على وجود اعاقة لدى الأفراد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21184E" w14:textId="45D066E8" w:rsidR="001C6835" w:rsidRPr="00635465" w:rsidRDefault="001C6835" w:rsidP="00EB2D9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العرض الفردي</w:t>
            </w:r>
          </w:p>
          <w:p w14:paraId="461D015D" w14:textId="47F3589A" w:rsidR="001C6835" w:rsidRPr="00635465" w:rsidRDefault="001C6835" w:rsidP="00EB2D9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 xml:space="preserve">فرق العمل    </w:t>
            </w:r>
          </w:p>
          <w:p w14:paraId="4FDB7A3B" w14:textId="77777777" w:rsidR="001C6835" w:rsidRPr="00635465" w:rsidRDefault="001C6835" w:rsidP="00EB2D9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 xml:space="preserve">تشجيع الطلاب على التعلم الذاتي باستخدام الحاسب الآلي </w:t>
            </w:r>
          </w:p>
          <w:p w14:paraId="67481CA6" w14:textId="087C125D" w:rsidR="001C6835" w:rsidRPr="00635465" w:rsidRDefault="001C6835" w:rsidP="00B535AA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 xml:space="preserve"> حلقات المناقشة حول المشكلات السلوكية الموجودة </w:t>
            </w:r>
            <w:r w:rsidRPr="00635465">
              <w:rPr>
                <w:rFonts w:cs="Sultan bold" w:hint="cs"/>
                <w:rtl/>
                <w:lang w:val="en-AU"/>
              </w:rPr>
              <w:lastRenderedPageBreak/>
              <w:t xml:space="preserve">من خلال تحليل الواقع </w:t>
            </w:r>
          </w:p>
          <w:p w14:paraId="7AF6F16E" w14:textId="6466FFE0" w:rsidR="001C6835" w:rsidRPr="00635465" w:rsidRDefault="001C6835" w:rsidP="00B535AA">
            <w:pPr>
              <w:pStyle w:val="af"/>
              <w:bidi/>
              <w:rPr>
                <w:rFonts w:asciiTheme="majorBidi" w:hAnsiTheme="majorBidi" w:cs="Sultan bold"/>
              </w:rPr>
            </w:pPr>
          </w:p>
        </w:tc>
        <w:tc>
          <w:tcPr>
            <w:tcW w:w="228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02E6B3" w14:textId="3286E927" w:rsidR="001C6835" w:rsidRPr="00635465" w:rsidRDefault="001C6835" w:rsidP="00E45F7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lastRenderedPageBreak/>
              <w:t>الملاحظة</w:t>
            </w:r>
          </w:p>
          <w:p w14:paraId="47804648" w14:textId="40282EE4" w:rsidR="001C6835" w:rsidRPr="00635465" w:rsidRDefault="001C6835" w:rsidP="00E45F7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تكليفات العرض الفردي</w:t>
            </w:r>
          </w:p>
          <w:p w14:paraId="34EC0B2F" w14:textId="0F93C9AA" w:rsidR="001C6835" w:rsidRPr="00635465" w:rsidRDefault="001C6835" w:rsidP="00E45F7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/>
                <w:rtl/>
                <w:lang w:val="en-AU"/>
              </w:rPr>
              <w:t>تكليفات التقارير والأوراق العلمية</w:t>
            </w:r>
          </w:p>
          <w:p w14:paraId="258721D4" w14:textId="705BD41C" w:rsidR="001C6835" w:rsidRPr="00635465" w:rsidRDefault="001C6835" w:rsidP="00E45F7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>الحوار والمناقشة</w:t>
            </w:r>
          </w:p>
          <w:p w14:paraId="0DE53B79" w14:textId="2E2749D4" w:rsidR="001C6835" w:rsidRPr="00635465" w:rsidRDefault="001C6835" w:rsidP="00E45F77">
            <w:pPr>
              <w:pStyle w:val="af"/>
              <w:numPr>
                <w:ilvl w:val="0"/>
                <w:numId w:val="12"/>
              </w:numPr>
              <w:bidi/>
              <w:rPr>
                <w:rFonts w:cs="Sultan bold"/>
                <w:rtl/>
                <w:lang w:val="en-AU"/>
              </w:rPr>
            </w:pPr>
            <w:r w:rsidRPr="00635465">
              <w:rPr>
                <w:rFonts w:cs="Sultan bold" w:hint="cs"/>
                <w:rtl/>
                <w:lang w:val="en-AU"/>
              </w:rPr>
              <w:t xml:space="preserve">الاختبارات </w:t>
            </w:r>
          </w:p>
          <w:p w14:paraId="5C59637A" w14:textId="28425E7E" w:rsidR="001C6835" w:rsidRPr="00635465" w:rsidRDefault="001C6835" w:rsidP="00662E70">
            <w:pPr>
              <w:bidi/>
              <w:jc w:val="center"/>
              <w:rPr>
                <w:rFonts w:cs="Sultan bold"/>
                <w:rtl/>
                <w:lang w:val="en-AU"/>
              </w:rPr>
            </w:pPr>
          </w:p>
          <w:p w14:paraId="6E991380" w14:textId="20D34767" w:rsidR="001C6835" w:rsidRPr="00635465" w:rsidRDefault="001C6835" w:rsidP="00C176CB">
            <w:pPr>
              <w:bidi/>
              <w:jc w:val="center"/>
              <w:rPr>
                <w:rFonts w:asciiTheme="majorBidi" w:hAnsiTheme="majorBidi" w:cs="Sultan bold"/>
              </w:rPr>
            </w:pPr>
          </w:p>
        </w:tc>
      </w:tr>
      <w:tr w:rsidR="00635465" w:rsidRPr="00635465" w14:paraId="04C9D671" w14:textId="77777777" w:rsidTr="00EF7D5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5702BB" w14:textId="541DCC1A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lastRenderedPageBreak/>
              <w:t>3.3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10683F" w14:textId="75F39B94" w:rsidR="001C6835" w:rsidRPr="00635465" w:rsidRDefault="0051751B" w:rsidP="00B535AA">
            <w:pPr>
              <w:bidi/>
              <w:jc w:val="lowKashida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أن يوظف الطالب/ الطالبة المعارف التي أكتسبها في نشر الوعي في مجتمعه</w:t>
            </w:r>
          </w:p>
        </w:tc>
        <w:tc>
          <w:tcPr>
            <w:tcW w:w="2437" w:type="dxa"/>
            <w:vMerge w:val="restart"/>
            <w:tcBorders>
              <w:top w:val="dashSmallGap" w:sz="4" w:space="0" w:color="auto"/>
            </w:tcBorders>
            <w:vAlign w:val="center"/>
          </w:tcPr>
          <w:p w14:paraId="4E256A36" w14:textId="4F5B9463" w:rsidR="001C6835" w:rsidRPr="00635465" w:rsidRDefault="001C6835" w:rsidP="00662E70">
            <w:pPr>
              <w:jc w:val="center"/>
              <w:rPr>
                <w:rFonts w:cs="Sultan bold"/>
              </w:rPr>
            </w:pPr>
          </w:p>
          <w:p w14:paraId="247C0817" w14:textId="65D5A939" w:rsidR="001C6835" w:rsidRPr="00635465" w:rsidRDefault="001C6835" w:rsidP="00EB2D97">
            <w:pPr>
              <w:pStyle w:val="af"/>
              <w:numPr>
                <w:ilvl w:val="0"/>
                <w:numId w:val="12"/>
              </w:num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cs="Sultan bold"/>
                <w:rtl/>
                <w:lang w:val="en-AU"/>
              </w:rPr>
              <w:t>ال</w:t>
            </w:r>
            <w:r w:rsidRPr="00635465">
              <w:rPr>
                <w:rFonts w:cs="Sultan bold" w:hint="cs"/>
                <w:rtl/>
                <w:lang w:val="en-AU"/>
              </w:rPr>
              <w:t>نقاش في مجموعات</w:t>
            </w:r>
          </w:p>
        </w:tc>
        <w:tc>
          <w:tcPr>
            <w:tcW w:w="2284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75682802" w14:textId="7FAD03B4" w:rsidR="001C6835" w:rsidRPr="00635465" w:rsidRDefault="001C6835" w:rsidP="00113622">
            <w:pPr>
              <w:pStyle w:val="af"/>
              <w:numPr>
                <w:ilvl w:val="0"/>
                <w:numId w:val="12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 </w:t>
            </w:r>
            <w:r w:rsidRPr="00635465">
              <w:rPr>
                <w:rFonts w:asciiTheme="majorBidi" w:hAnsiTheme="majorBidi" w:cs="Sultan bold"/>
                <w:rtl/>
              </w:rPr>
              <w:t xml:space="preserve"> الملاحظة</w:t>
            </w:r>
          </w:p>
          <w:p w14:paraId="36D3E0D0" w14:textId="2AFA52FC" w:rsidR="001C6835" w:rsidRPr="00635465" w:rsidRDefault="001C6835" w:rsidP="00113622">
            <w:pPr>
              <w:pStyle w:val="af"/>
              <w:numPr>
                <w:ilvl w:val="0"/>
                <w:numId w:val="12"/>
              </w:num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الحوار والمناقشة </w:t>
            </w:r>
          </w:p>
          <w:p w14:paraId="454F0D9B" w14:textId="7964500B" w:rsidR="001C6835" w:rsidRPr="00635465" w:rsidRDefault="001C6835" w:rsidP="00113622">
            <w:pPr>
              <w:bidi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  <w:rtl/>
              </w:rPr>
              <w:t xml:space="preserve"> 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                   </w:t>
            </w:r>
          </w:p>
        </w:tc>
      </w:tr>
      <w:tr w:rsidR="00635465" w:rsidRPr="00635465" w14:paraId="47FC11DF" w14:textId="77777777" w:rsidTr="00EF7D57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C69322" w14:textId="1FECBA3C" w:rsidR="001C6835" w:rsidRPr="00635465" w:rsidRDefault="001C6835" w:rsidP="00416FE2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t>3.4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077CC9" w14:textId="436C5991" w:rsidR="001C6835" w:rsidRPr="00635465" w:rsidRDefault="0051751B" w:rsidP="00B535AA">
            <w:pPr>
              <w:bidi/>
              <w:jc w:val="lowKashida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أن يظهر الطالب / الطالبة القدرة على تغيير النظرة نحو المعاقين وتبني اتجاهات ايجابية</w:t>
            </w:r>
          </w:p>
        </w:tc>
        <w:tc>
          <w:tcPr>
            <w:tcW w:w="2437" w:type="dxa"/>
            <w:vMerge/>
            <w:vAlign w:val="center"/>
          </w:tcPr>
          <w:p w14:paraId="504AE10B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63A83B69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  <w:tr w:rsidR="00635465" w:rsidRPr="00635465" w14:paraId="253C65E7" w14:textId="77777777" w:rsidTr="001E15CE">
        <w:trPr>
          <w:trHeight w:val="888"/>
        </w:trPr>
        <w:tc>
          <w:tcPr>
            <w:tcW w:w="853" w:type="dxa"/>
            <w:tcBorders>
              <w:top w:val="dashSmallGap" w:sz="4" w:space="0" w:color="auto"/>
            </w:tcBorders>
            <w:vAlign w:val="center"/>
          </w:tcPr>
          <w:p w14:paraId="19529636" w14:textId="7A55A7B7" w:rsidR="001C6835" w:rsidRPr="00635465" w:rsidRDefault="001C6835" w:rsidP="00E25A0D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/>
              </w:rPr>
              <w:t>3.5</w:t>
            </w:r>
          </w:p>
        </w:tc>
        <w:tc>
          <w:tcPr>
            <w:tcW w:w="3997" w:type="dxa"/>
            <w:tcBorders>
              <w:top w:val="dashSmallGap" w:sz="4" w:space="0" w:color="auto"/>
            </w:tcBorders>
          </w:tcPr>
          <w:p w14:paraId="10595F93" w14:textId="17B93F21" w:rsidR="001C6835" w:rsidRPr="00635465" w:rsidRDefault="0051751B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1C6835" w:rsidRPr="00635465">
              <w:rPr>
                <w:rFonts w:asciiTheme="majorBidi" w:hAnsiTheme="majorBidi" w:cs="Sultan bold"/>
                <w:b/>
                <w:bCs/>
                <w:rtl/>
              </w:rPr>
              <w:t xml:space="preserve">أن يكون الطالب قادراً على </w:t>
            </w:r>
            <w:r w:rsidR="001C6835" w:rsidRPr="00635465">
              <w:rPr>
                <w:rFonts w:asciiTheme="majorBidi" w:hAnsiTheme="majorBidi" w:cs="Sultan bold" w:hint="cs"/>
                <w:b/>
                <w:bCs/>
                <w:rtl/>
              </w:rPr>
              <w:t>التعامل مع التلاميذ ذوي الاعاقة</w:t>
            </w:r>
          </w:p>
        </w:tc>
        <w:tc>
          <w:tcPr>
            <w:tcW w:w="2437" w:type="dxa"/>
            <w:vMerge/>
            <w:vAlign w:val="center"/>
          </w:tcPr>
          <w:p w14:paraId="4FB44898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  <w:tc>
          <w:tcPr>
            <w:tcW w:w="2284" w:type="dxa"/>
            <w:gridSpan w:val="2"/>
            <w:vMerge/>
            <w:vAlign w:val="center"/>
          </w:tcPr>
          <w:p w14:paraId="5251BFEA" w14:textId="77777777" w:rsidR="001C6835" w:rsidRPr="00635465" w:rsidRDefault="001C6835" w:rsidP="00416FE2">
            <w:pPr>
              <w:bidi/>
              <w:jc w:val="lowKashida"/>
              <w:rPr>
                <w:rFonts w:asciiTheme="majorBidi" w:hAnsiTheme="majorBidi" w:cs="Sultan bold"/>
              </w:rPr>
            </w:pPr>
          </w:p>
        </w:tc>
      </w:tr>
    </w:tbl>
    <w:p w14:paraId="26B38947" w14:textId="5DA93FE8" w:rsidR="00E34F0F" w:rsidRPr="00635465" w:rsidRDefault="006F5B3C" w:rsidP="001907CC">
      <w:pPr>
        <w:pStyle w:val="2"/>
        <w:rPr>
          <w:rtl/>
          <w:lang w:bidi="ar-EG"/>
        </w:rPr>
      </w:pPr>
      <w:bookmarkStart w:id="19" w:name="_Toc337792"/>
      <w:bookmarkStart w:id="20" w:name="_Toc526247387"/>
      <w:r w:rsidRPr="00635465">
        <w:rPr>
          <w:rFonts w:hint="cs"/>
          <w:rtl/>
        </w:rPr>
        <w:t>2</w:t>
      </w:r>
      <w:r w:rsidR="00CD774C" w:rsidRPr="00635465">
        <w:rPr>
          <w:rFonts w:hint="cs"/>
          <w:rtl/>
        </w:rPr>
        <w:t xml:space="preserve">. </w:t>
      </w:r>
      <w:r w:rsidR="00C26B99" w:rsidRPr="00635465">
        <w:rPr>
          <w:rFonts w:hint="cs"/>
          <w:rtl/>
        </w:rPr>
        <w:t>أنشطة</w:t>
      </w:r>
      <w:r w:rsidR="00C02B79" w:rsidRPr="00635465">
        <w:rPr>
          <w:rtl/>
        </w:rPr>
        <w:t xml:space="preserve"> </w:t>
      </w:r>
      <w:r w:rsidR="006A0370" w:rsidRPr="00635465">
        <w:rPr>
          <w:rFonts w:hint="cs"/>
          <w:rtl/>
        </w:rPr>
        <w:t>تقييم</w:t>
      </w:r>
      <w:r w:rsidR="00C02B79" w:rsidRPr="00635465">
        <w:rPr>
          <w:rtl/>
        </w:rPr>
        <w:t xml:space="preserve"> الطلبة</w:t>
      </w:r>
      <w:bookmarkEnd w:id="19"/>
      <w:r w:rsidR="00C02B79" w:rsidRPr="00635465">
        <w:rPr>
          <w:rtl/>
        </w:rPr>
        <w:t xml:space="preserve"> </w:t>
      </w:r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635465" w:rsidRPr="00635465" w14:paraId="5E1D9249" w14:textId="77777777" w:rsidTr="00FC1242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50A627F5" w14:textId="12DB3CB4" w:rsidR="00E34F0F" w:rsidRPr="00635465" w:rsidRDefault="00DE07A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E8336FE" w14:textId="1993E28D" w:rsidR="00E34F0F" w:rsidRPr="00635465" w:rsidRDefault="0015581E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أنشطة</w:t>
            </w:r>
            <w:r w:rsidR="00C02B79"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التق</w:t>
            </w:r>
            <w:r w:rsidR="006A0370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ي</w:t>
            </w:r>
            <w:r w:rsidR="00C02B79"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14:paraId="6E7DF91E" w14:textId="77777777" w:rsidR="00E34F0F" w:rsidRPr="00635465" w:rsidRDefault="008016CD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635465" w:rsidRDefault="008016CD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B2FA464" w14:textId="77777777" w:rsidR="007648F8" w:rsidRPr="00635465" w:rsidRDefault="00C02B79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635465" w:rsidRDefault="00C02B79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من </w:t>
            </w:r>
            <w:r w:rsidR="00226387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إجمالي</w:t>
            </w: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 xml:space="preserve"> </w:t>
            </w:r>
            <w:r w:rsidR="008F1EDD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درجة </w:t>
            </w: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التق</w:t>
            </w:r>
            <w:r w:rsidR="007648F8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ي</w:t>
            </w: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</w:tr>
      <w:tr w:rsidR="00635465" w:rsidRPr="00635465" w14:paraId="2A1E4DD6" w14:textId="77777777" w:rsidTr="00F26878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E7077A" w:rsidRPr="00635465" w:rsidRDefault="00E7077A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5CE9D0" w14:textId="735BD85D" w:rsidR="00E7077A" w:rsidRPr="00635465" w:rsidRDefault="00E45F77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34C6D214" w:rsidR="00E7077A" w:rsidRPr="00635465" w:rsidRDefault="00E45F77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نهاية الفصل 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2F84279F" w:rsidR="00E7077A" w:rsidRPr="00635465" w:rsidRDefault="00E45F77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50</w:t>
            </w:r>
            <w:r w:rsidR="00E7077A" w:rsidRPr="00635465">
              <w:rPr>
                <w:rFonts w:asciiTheme="majorBidi" w:hAnsiTheme="majorBidi" w:cs="Sultan bold" w:hint="cs"/>
                <w:b/>
                <w:bCs/>
                <w:rtl/>
              </w:rPr>
              <w:t>%</w:t>
            </w:r>
          </w:p>
        </w:tc>
      </w:tr>
      <w:tr w:rsidR="00635465" w:rsidRPr="00635465" w14:paraId="0D4AB978" w14:textId="77777777" w:rsidTr="00F2687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C4DF" w14:textId="73DF1C49" w:rsidR="0099386F" w:rsidRPr="00635465" w:rsidRDefault="0099386F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مشروع تطبيقي ميداني (مشروع تخرج)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06EA4F07" w:rsidR="0099386F" w:rsidRPr="00635465" w:rsidRDefault="0099386F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العاشر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53A3C653" w:rsidR="0099386F" w:rsidRPr="00635465" w:rsidRDefault="0099386F" w:rsidP="00E45F77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25%</w:t>
            </w:r>
          </w:p>
        </w:tc>
      </w:tr>
      <w:tr w:rsidR="00635465" w:rsidRPr="00635465" w14:paraId="37B06F1E" w14:textId="77777777" w:rsidTr="00F2687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E7077A" w:rsidRPr="00635465" w:rsidRDefault="00E7077A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749775D" w14:textId="1FA5344D" w:rsidR="00E7077A" w:rsidRPr="00635465" w:rsidRDefault="00E45F77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تقديم تقرير يشمل افادة الطالب من المقرر عمليا وعلميا 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4348E10B" w:rsidR="00E7077A" w:rsidRPr="00635465" w:rsidRDefault="00E45F77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الحادي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1907FF40" w:rsidR="00E7077A" w:rsidRPr="00635465" w:rsidRDefault="00E45F77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5</w:t>
            </w:r>
            <w:r w:rsidR="00E7077A" w:rsidRPr="00635465">
              <w:rPr>
                <w:rFonts w:asciiTheme="majorBidi" w:hAnsiTheme="majorBidi" w:cs="Sultan bold" w:hint="cs"/>
                <w:b/>
                <w:bCs/>
                <w:rtl/>
              </w:rPr>
              <w:t>%</w:t>
            </w:r>
          </w:p>
        </w:tc>
      </w:tr>
      <w:tr w:rsidR="00635465" w:rsidRPr="00635465" w14:paraId="46A84238" w14:textId="77777777" w:rsidTr="00F2687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A3B3E9" w14:textId="72AE1FD5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139953C" w14:textId="61CE1CD0" w:rsidR="0099386F" w:rsidRPr="00635465" w:rsidRDefault="0099386F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بحث جماعي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91F035A" w14:textId="6C6484EC" w:rsidR="0099386F" w:rsidRPr="00635465" w:rsidRDefault="0099386F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5D06465" w14:textId="674C43D9" w:rsidR="0099386F" w:rsidRPr="00635465" w:rsidRDefault="0099386F" w:rsidP="00E45F77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5%</w:t>
            </w:r>
          </w:p>
        </w:tc>
      </w:tr>
      <w:tr w:rsidR="00635465" w:rsidRPr="00635465" w14:paraId="11752A99" w14:textId="77777777" w:rsidTr="00F2687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46498EE" w14:textId="4AEBA2B9" w:rsidR="00E45F77" w:rsidRPr="00635465" w:rsidRDefault="00E45F77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4BCEF6" w14:textId="6AE45A98" w:rsidR="00E45F77" w:rsidRPr="00635465" w:rsidRDefault="00E45F77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عرض تقديمي نقدي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4F6772" w14:textId="6FDEBBED" w:rsidR="00E45F77" w:rsidRPr="00635465" w:rsidRDefault="00E45F77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E403D1C" w14:textId="2AC6F8E4" w:rsidR="00E45F77" w:rsidRPr="00635465" w:rsidRDefault="00E45F77" w:rsidP="00E45F77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5%</w:t>
            </w:r>
          </w:p>
        </w:tc>
      </w:tr>
      <w:tr w:rsidR="00635465" w:rsidRPr="00635465" w14:paraId="07DBF910" w14:textId="77777777" w:rsidTr="00F2687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4FE8CA" w14:textId="4CCE7390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A25012" w14:textId="4D8DA3F0" w:rsidR="0099386F" w:rsidRPr="00635465" w:rsidRDefault="0099386F" w:rsidP="00416FE2">
            <w:pPr>
              <w:bidi/>
              <w:jc w:val="lowKashida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بحث فردي وواجبات ميدانية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EE68F58" w14:textId="7C02DE25" w:rsidR="0099386F" w:rsidRPr="00635465" w:rsidRDefault="00132A32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طوال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E15DD69" w14:textId="0549E1DF" w:rsidR="0099386F" w:rsidRPr="00635465" w:rsidRDefault="0099386F" w:rsidP="00E45F77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5%</w:t>
            </w:r>
          </w:p>
        </w:tc>
      </w:tr>
      <w:tr w:rsidR="00635465" w:rsidRPr="00635465" w14:paraId="7BEEC799" w14:textId="77777777" w:rsidTr="00F26878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F567BF" w14:textId="27344BC8" w:rsidR="00E45F77" w:rsidRPr="00635465" w:rsidRDefault="00E45F77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E99C49D" w14:textId="4F52CF95" w:rsidR="00E45F77" w:rsidRPr="00635465" w:rsidRDefault="00372CE5" w:rsidP="0099386F">
            <w:pPr>
              <w:bidi/>
              <w:jc w:val="lowKashida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اختبار أعمال </w:t>
            </w:r>
            <w:r w:rsidR="0099386F" w:rsidRPr="00635465">
              <w:rPr>
                <w:rFonts w:asciiTheme="majorBidi" w:hAnsiTheme="majorBidi" w:cs="Sultan bold" w:hint="cs"/>
                <w:b/>
                <w:bCs/>
                <w:rtl/>
              </w:rPr>
              <w:t>فصلية</w:t>
            </w: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 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C186452" w14:textId="57238633" w:rsidR="00E45F77" w:rsidRPr="00635465" w:rsidRDefault="00E45F77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الخامس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ECD7ADA" w14:textId="7ADB937F" w:rsidR="00E45F77" w:rsidRPr="00635465" w:rsidRDefault="00E45F77" w:rsidP="00E45F77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5%</w:t>
            </w:r>
          </w:p>
        </w:tc>
      </w:tr>
      <w:tr w:rsidR="00635465" w:rsidRPr="00635465" w14:paraId="2BAF2223" w14:textId="77777777" w:rsidTr="001E15CE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E37CD9C" w14:textId="1C4C03C9" w:rsidR="00E45F77" w:rsidRPr="00635465" w:rsidRDefault="00E45F77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6903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C671FC" w14:textId="19935463" w:rsidR="00E45F77" w:rsidRPr="00635465" w:rsidRDefault="00E45F77" w:rsidP="00E7077A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اجمالي التقييم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30FAEBC" w14:textId="339CE63D" w:rsidR="00E45F77" w:rsidRPr="00635465" w:rsidRDefault="00E45F77" w:rsidP="00E45F77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100%</w:t>
            </w:r>
          </w:p>
        </w:tc>
      </w:tr>
    </w:tbl>
    <w:p w14:paraId="3EE92555" w14:textId="76011C59" w:rsidR="00245E1B" w:rsidRPr="00635465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635465"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635465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635465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635465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635465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635465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 w:rsidRPr="0063546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 w:rsidRPr="00635465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63546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635465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635465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635465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 w:rsidRPr="00635465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635465">
        <w:rPr>
          <w:rFonts w:asciiTheme="majorBidi" w:hAnsiTheme="majorBidi" w:cstheme="majorBidi"/>
          <w:sz w:val="20"/>
          <w:szCs w:val="20"/>
          <w:rtl/>
        </w:rPr>
        <w:t xml:space="preserve"> مشروع جماعي، </w:t>
      </w:r>
      <w:r w:rsidR="004A4CAB" w:rsidRPr="00635465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635465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635465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5BB8046" w14:textId="4C644CA5" w:rsidR="008746CB" w:rsidRPr="00635465" w:rsidRDefault="008746CB" w:rsidP="00416FE2">
      <w:pPr>
        <w:bidi/>
        <w:rPr>
          <w:rFonts w:asciiTheme="majorBidi" w:hAnsiTheme="majorBidi" w:cstheme="majorBidi"/>
          <w:i/>
          <w:iCs/>
          <w:sz w:val="18"/>
          <w:szCs w:val="18"/>
        </w:rPr>
      </w:pPr>
    </w:p>
    <w:p w14:paraId="46A47A68" w14:textId="6D9AA5BE" w:rsidR="004F498B" w:rsidRPr="00635465" w:rsidRDefault="00393441" w:rsidP="00635465">
      <w:pPr>
        <w:pStyle w:val="1"/>
      </w:pPr>
      <w:bookmarkStart w:id="21" w:name="_Toc526247388"/>
      <w:bookmarkStart w:id="22" w:name="_Toc337793"/>
      <w:r w:rsidRPr="00635465">
        <w:rPr>
          <w:rtl/>
        </w:rPr>
        <w:t xml:space="preserve">هـ - </w:t>
      </w:r>
      <w:r w:rsidR="00013764" w:rsidRPr="00635465">
        <w:rPr>
          <w:rFonts w:hint="cs"/>
          <w:rtl/>
        </w:rPr>
        <w:t xml:space="preserve">أنشطة </w:t>
      </w:r>
      <w:r w:rsidR="00F95A87" w:rsidRPr="00635465">
        <w:rPr>
          <w:rFonts w:hint="cs"/>
          <w:rtl/>
        </w:rPr>
        <w:t>الإرشاد</w:t>
      </w:r>
      <w:r w:rsidRPr="00635465">
        <w:rPr>
          <w:rtl/>
        </w:rPr>
        <w:t xml:space="preserve"> الأكاديمي والدعم </w:t>
      </w:r>
      <w:r w:rsidR="00BA479B" w:rsidRPr="00635465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635465" w:rsidRPr="00635465" w14:paraId="717993A5" w14:textId="77777777" w:rsidTr="00F26878">
        <w:trPr>
          <w:trHeight w:val="909"/>
        </w:trPr>
        <w:tc>
          <w:tcPr>
            <w:tcW w:w="9571" w:type="dxa"/>
          </w:tcPr>
          <w:p w14:paraId="53013C77" w14:textId="09353FFA" w:rsidR="00013764" w:rsidRPr="00635465" w:rsidRDefault="0051751B" w:rsidP="0099386F">
            <w:pPr>
              <w:bidi/>
              <w:jc w:val="both"/>
              <w:rPr>
                <w:rFonts w:cs="KacstBook"/>
                <w:b/>
                <w:bCs/>
                <w:lang w:val="en-AU"/>
              </w:rPr>
            </w:pPr>
            <w:r w:rsidRPr="00635465">
              <w:rPr>
                <w:rFonts w:asciiTheme="majorBidi" w:hAnsiTheme="majorBidi" w:cs="Sultan bold"/>
              </w:rPr>
              <w:sym w:font="Wingdings" w:char="F03F"/>
            </w:r>
            <w:r w:rsidR="0099386F" w:rsidRPr="00635465">
              <w:rPr>
                <w:rFonts w:asciiTheme="majorBidi" w:hAnsiTheme="majorBidi" w:cs="Sultan bold" w:hint="cs"/>
                <w:rtl/>
              </w:rPr>
              <w:t>تفعيل الارشاد الاكاديمي بكلية التربية علاوة على تسليم ورقة توصيف مختصر لكل طالب و طالبة تحتوي البيانات الأساسية الهامة عن المقرر و الانظمة و من ضمنها الساعات المكتبية ووسائل التواصل مع أستاذ المقرر وتعليق على المكتب نسخة منها على المكتب</w:t>
            </w:r>
          </w:p>
        </w:tc>
      </w:tr>
    </w:tbl>
    <w:p w14:paraId="3A03EAA2" w14:textId="18B1F5DF" w:rsidR="004F498B" w:rsidRPr="00635465" w:rsidRDefault="00242CCC" w:rsidP="00635465">
      <w:pPr>
        <w:pStyle w:val="1"/>
      </w:pPr>
      <w:bookmarkStart w:id="23" w:name="_Toc526247389"/>
      <w:bookmarkStart w:id="24" w:name="_Toc337794"/>
      <w:r w:rsidRPr="00635465">
        <w:rPr>
          <w:rtl/>
        </w:rPr>
        <w:t xml:space="preserve">و – مصادر التعلم </w:t>
      </w:r>
      <w:r w:rsidR="00BA479B" w:rsidRPr="00635465">
        <w:rPr>
          <w:rtl/>
        </w:rPr>
        <w:t>والمرافق:</w:t>
      </w:r>
      <w:bookmarkEnd w:id="23"/>
      <w:bookmarkEnd w:id="24"/>
      <w:r w:rsidRPr="00635465">
        <w:rPr>
          <w:rtl/>
        </w:rPr>
        <w:t xml:space="preserve"> </w:t>
      </w:r>
    </w:p>
    <w:p w14:paraId="1F384387" w14:textId="3EABE9F5" w:rsidR="00242CCC" w:rsidRPr="00635465" w:rsidRDefault="00823AD8" w:rsidP="001907CC">
      <w:pPr>
        <w:pStyle w:val="2"/>
        <w:rPr>
          <w:rtl/>
        </w:rPr>
      </w:pPr>
      <w:bookmarkStart w:id="25" w:name="_Toc337795"/>
      <w:r w:rsidRPr="00635465">
        <w:rPr>
          <w:rFonts w:hint="cs"/>
          <w:rtl/>
        </w:rPr>
        <w:t xml:space="preserve">1. </w:t>
      </w:r>
      <w:r w:rsidR="00D25A15" w:rsidRPr="00635465">
        <w:rPr>
          <w:rFonts w:hint="cs"/>
          <w:rtl/>
        </w:rPr>
        <w:t xml:space="preserve">قائمة </w:t>
      </w:r>
      <w:r w:rsidR="00242CCC" w:rsidRPr="00635465">
        <w:rPr>
          <w:rtl/>
        </w:rPr>
        <w:t xml:space="preserve">مصادر </w:t>
      </w:r>
      <w:r w:rsidR="00BA479B" w:rsidRPr="00635465">
        <w:rPr>
          <w:rtl/>
        </w:rPr>
        <w:t>التعلم:</w:t>
      </w:r>
      <w:bookmarkEnd w:id="25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635465" w:rsidRPr="00635465" w14:paraId="24602A30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635465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35465"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 w:rsidRPr="0063546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0BABF230" w:rsidR="005612EC" w:rsidRPr="00635465" w:rsidRDefault="00564ED5" w:rsidP="0099386F">
            <w:pPr>
              <w:bidi/>
              <w:jc w:val="lowKashida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فاروق الروسان</w:t>
            </w:r>
            <w:r w:rsidR="00290754" w:rsidRPr="00635465">
              <w:rPr>
                <w:rFonts w:asciiTheme="majorBidi" w:hAnsiTheme="majorBidi" w:cs="Sultan bold" w:hint="cs"/>
                <w:rtl/>
              </w:rPr>
              <w:t xml:space="preserve"> </w:t>
            </w:r>
            <w:r w:rsidR="00DD3916" w:rsidRPr="00635465">
              <w:rPr>
                <w:rFonts w:asciiTheme="majorBidi" w:hAnsiTheme="majorBidi" w:cs="Sultan bold" w:hint="cs"/>
                <w:rtl/>
              </w:rPr>
              <w:t xml:space="preserve"> (20</w:t>
            </w:r>
            <w:r w:rsidRPr="00635465">
              <w:rPr>
                <w:rFonts w:asciiTheme="majorBidi" w:hAnsiTheme="majorBidi" w:cs="Sultan bold" w:hint="cs"/>
                <w:rtl/>
              </w:rPr>
              <w:t>19</w:t>
            </w:r>
            <w:r w:rsidR="00DD3916" w:rsidRPr="00635465">
              <w:rPr>
                <w:rFonts w:asciiTheme="majorBidi" w:hAnsiTheme="majorBidi" w:cs="Sultan bold" w:hint="cs"/>
                <w:rtl/>
              </w:rPr>
              <w:t>)</w:t>
            </w:r>
            <w:r w:rsidR="00290754" w:rsidRPr="00635465">
              <w:rPr>
                <w:rFonts w:asciiTheme="majorBidi" w:hAnsiTheme="majorBidi" w:cs="Sultan bold" w:hint="cs"/>
                <w:rtl/>
              </w:rPr>
              <w:t xml:space="preserve"> ,</w:t>
            </w:r>
            <w:r w:rsidR="00DD3916" w:rsidRPr="00635465">
              <w:rPr>
                <w:rFonts w:asciiTheme="majorBidi" w:hAnsiTheme="majorBidi" w:cs="Sultan bold" w:hint="cs"/>
                <w:rtl/>
              </w:rPr>
              <w:t xml:space="preserve"> </w:t>
            </w:r>
            <w:r w:rsidRPr="00635465">
              <w:rPr>
                <w:rFonts w:asciiTheme="majorBidi" w:hAnsiTheme="majorBidi" w:cs="Sultan bold" w:hint="cs"/>
                <w:rtl/>
              </w:rPr>
              <w:t>سيكولوجية الاطفال غير العاديين</w:t>
            </w:r>
            <w:r w:rsidR="0099386F" w:rsidRPr="00635465">
              <w:rPr>
                <w:rFonts w:asciiTheme="majorBidi" w:hAnsiTheme="majorBidi" w:cs="Sultan bold" w:hint="cs"/>
                <w:rtl/>
              </w:rPr>
              <w:t xml:space="preserve"> . عمان: </w:t>
            </w:r>
            <w:r w:rsidR="00DD3916" w:rsidRPr="00635465">
              <w:rPr>
                <w:rFonts w:asciiTheme="majorBidi" w:hAnsiTheme="majorBidi" w:cs="Sultan bold" w:hint="cs"/>
                <w:rtl/>
              </w:rPr>
              <w:t xml:space="preserve">دار </w:t>
            </w:r>
            <w:r w:rsidRPr="00635465">
              <w:rPr>
                <w:rFonts w:asciiTheme="majorBidi" w:hAnsiTheme="majorBidi" w:cs="Sultan bold" w:hint="cs"/>
                <w:rtl/>
              </w:rPr>
              <w:t>الفكر</w:t>
            </w:r>
            <w:r w:rsidR="00290754" w:rsidRPr="00635465">
              <w:rPr>
                <w:rFonts w:asciiTheme="majorBidi" w:hAnsiTheme="majorBidi" w:cs="Sultan bold" w:hint="cs"/>
                <w:rtl/>
              </w:rPr>
              <w:t xml:space="preserve"> </w:t>
            </w:r>
          </w:p>
        </w:tc>
      </w:tr>
      <w:tr w:rsidR="00635465" w:rsidRPr="00635465" w14:paraId="5B62A824" w14:textId="77777777" w:rsidTr="00FC124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183F366D" w14:textId="3B683DA4" w:rsidR="005612EC" w:rsidRPr="00635465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635465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 w:rsidRPr="00635465"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7191CECE" w14:textId="77777777" w:rsidR="00A32475" w:rsidRPr="00635465" w:rsidRDefault="00E03A39" w:rsidP="00E03A39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 xml:space="preserve">جمال الخطيب , منى الحديدي </w:t>
            </w:r>
            <w:r w:rsidR="00290754" w:rsidRPr="00635465">
              <w:rPr>
                <w:rFonts w:asciiTheme="majorBidi" w:hAnsiTheme="majorBidi" w:cs="Sultan bold" w:hint="cs"/>
                <w:rtl/>
              </w:rPr>
              <w:t>(20</w:t>
            </w:r>
            <w:r w:rsidRPr="00635465">
              <w:rPr>
                <w:rFonts w:asciiTheme="majorBidi" w:hAnsiTheme="majorBidi" w:cs="Sultan bold" w:hint="cs"/>
                <w:rtl/>
              </w:rPr>
              <w:t>17</w:t>
            </w:r>
            <w:r w:rsidR="00290754" w:rsidRPr="00635465">
              <w:rPr>
                <w:rFonts w:asciiTheme="majorBidi" w:hAnsiTheme="majorBidi" w:cs="Sultan bold" w:hint="cs"/>
                <w:rtl/>
              </w:rPr>
              <w:t xml:space="preserve">) , </w:t>
            </w:r>
            <w:r w:rsidRPr="00635465">
              <w:rPr>
                <w:rFonts w:asciiTheme="majorBidi" w:hAnsiTheme="majorBidi" w:cs="Sultan bold" w:hint="cs"/>
                <w:rtl/>
              </w:rPr>
              <w:t>المدخل الى التربية الخاصة</w:t>
            </w:r>
            <w:r w:rsidR="00290754" w:rsidRPr="00635465">
              <w:rPr>
                <w:rFonts w:asciiTheme="majorBidi" w:hAnsiTheme="majorBidi" w:cs="Sultan bold" w:hint="cs"/>
                <w:rtl/>
              </w:rPr>
              <w:t xml:space="preserve"> , مكتبة الرشد , الرياض </w:t>
            </w:r>
            <w:r w:rsidRPr="00635465">
              <w:rPr>
                <w:rFonts w:asciiTheme="majorBidi" w:hAnsiTheme="majorBidi" w:cs="Sultan bold" w:hint="cs"/>
                <w:rtl/>
              </w:rPr>
              <w:t>.</w:t>
            </w:r>
          </w:p>
          <w:p w14:paraId="4C17B5E9" w14:textId="07A7A009" w:rsidR="00E03A39" w:rsidRPr="00635465" w:rsidRDefault="00E03A39" w:rsidP="0099386F">
            <w:pPr>
              <w:bidi/>
              <w:jc w:val="lowKashida"/>
              <w:rPr>
                <w:rFonts w:asciiTheme="majorBidi" w:hAnsiTheme="majorBidi" w:cs="Sultan bold"/>
                <w:rtl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محمود أحمد القرعان</w:t>
            </w:r>
            <w:r w:rsidR="0099386F" w:rsidRPr="00635465">
              <w:rPr>
                <w:rFonts w:asciiTheme="majorBidi" w:hAnsiTheme="majorBidi" w:cs="Sultan bold" w:hint="cs"/>
                <w:rtl/>
              </w:rPr>
              <w:t>(2017).</w:t>
            </w:r>
            <w:r w:rsidRPr="00635465">
              <w:rPr>
                <w:rFonts w:asciiTheme="majorBidi" w:hAnsiTheme="majorBidi" w:cs="Sultan bold" w:hint="cs"/>
                <w:rtl/>
              </w:rPr>
              <w:t xml:space="preserve"> قضايا معاصرة وتوجهات حديثة في التربية الخاصة, دار الفكر</w:t>
            </w:r>
          </w:p>
        </w:tc>
      </w:tr>
      <w:tr w:rsidR="00635465" w:rsidRPr="00635465" w14:paraId="74D0478D" w14:textId="77777777" w:rsidTr="00FC1242">
        <w:trPr>
          <w:trHeight w:val="736"/>
        </w:trPr>
        <w:tc>
          <w:tcPr>
            <w:tcW w:w="2603" w:type="dxa"/>
            <w:vAlign w:val="center"/>
          </w:tcPr>
          <w:p w14:paraId="72D95F1E" w14:textId="01B7A6A8" w:rsidR="005612EC" w:rsidRPr="00635465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635465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635465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  <w:vAlign w:val="center"/>
          </w:tcPr>
          <w:p w14:paraId="1822ED46" w14:textId="2FDA79F8" w:rsidR="005612EC" w:rsidRPr="00635465" w:rsidRDefault="0099386F" w:rsidP="0099386F">
            <w:pPr>
              <w:bidi/>
              <w:jc w:val="both"/>
              <w:rPr>
                <w:rFonts w:asciiTheme="majorBidi" w:hAnsiTheme="majorBidi" w:cstheme="majorBidi"/>
              </w:rPr>
            </w:pPr>
            <w:r w:rsidRPr="00635465">
              <w:rPr>
                <w:rFonts w:asciiTheme="majorBidi" w:hAnsiTheme="majorBidi" w:cs="Sultan bold" w:hint="cs"/>
                <w:rtl/>
              </w:rPr>
              <w:t>الدراسات والبحوث ذات العلاقة والتي يمكن الحصول عليها من المكتبة الرقمية السعودية حيث تتاح إمكانية الوصول إليها لكل طالب / طالبة في البرنامج من خلال حسابه في عمادة شؤون المكتبات بجامعة جازان.</w:t>
            </w:r>
          </w:p>
        </w:tc>
      </w:tr>
      <w:tr w:rsidR="00635465" w:rsidRPr="00635465" w14:paraId="569C3E96" w14:textId="77777777" w:rsidTr="00FC1242">
        <w:trPr>
          <w:trHeight w:val="736"/>
        </w:trPr>
        <w:tc>
          <w:tcPr>
            <w:tcW w:w="2603" w:type="dxa"/>
            <w:shd w:val="clear" w:color="auto" w:fill="EAF1DD" w:themeFill="accent3" w:themeFillTint="33"/>
            <w:vAlign w:val="center"/>
          </w:tcPr>
          <w:p w14:paraId="7555E7A0" w14:textId="7A55FCB0" w:rsidR="005612EC" w:rsidRPr="00635465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35465">
              <w:rPr>
                <w:rFonts w:asciiTheme="majorBidi" w:hAnsiTheme="majorBidi" w:cstheme="majorBidi"/>
                <w:b/>
                <w:bCs/>
                <w:rtl/>
              </w:rPr>
              <w:t>أخر</w:t>
            </w:r>
            <w:r w:rsidRPr="00635465"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63546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EAF1DD" w:themeFill="accent3" w:themeFillTint="33"/>
            <w:vAlign w:val="center"/>
          </w:tcPr>
          <w:p w14:paraId="48A0D66D" w14:textId="77777777" w:rsidR="0099386F" w:rsidRPr="00635465" w:rsidRDefault="0099386F" w:rsidP="0099386F">
            <w:pPr>
              <w:bidi/>
              <w:jc w:val="both"/>
              <w:rPr>
                <w:rFonts w:asciiTheme="majorBidi" w:hAnsiTheme="majorBidi" w:cs="Sultan bold"/>
                <w:sz w:val="22"/>
                <w:szCs w:val="22"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>الباحث العلمي جوجل</w:t>
            </w:r>
          </w:p>
          <w:p w14:paraId="7BA3EB9E" w14:textId="446E8BDE" w:rsidR="005612EC" w:rsidRPr="00635465" w:rsidRDefault="0099386F" w:rsidP="001C4597">
            <w:pPr>
              <w:bidi/>
              <w:jc w:val="both"/>
              <w:rPr>
                <w:rFonts w:asciiTheme="majorBidi" w:hAnsiTheme="majorBidi" w:cs="Sultan bold"/>
                <w:sz w:val="22"/>
                <w:szCs w:val="22"/>
                <w:lang w:bidi="ar-EG"/>
              </w:rPr>
            </w:pP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>موقع ويكيبيديا</w:t>
            </w:r>
          </w:p>
        </w:tc>
      </w:tr>
    </w:tbl>
    <w:p w14:paraId="52F88B51" w14:textId="77777777" w:rsidR="004578BB" w:rsidRPr="00635465" w:rsidRDefault="004578BB" w:rsidP="001907CC">
      <w:pPr>
        <w:pStyle w:val="2"/>
        <w:rPr>
          <w:rtl/>
        </w:rPr>
      </w:pPr>
      <w:bookmarkStart w:id="26" w:name="_Toc526247390"/>
    </w:p>
    <w:p w14:paraId="429BD8BD" w14:textId="2F7FC014" w:rsidR="00014DE6" w:rsidRPr="00635465" w:rsidRDefault="00823AD8" w:rsidP="001907CC">
      <w:pPr>
        <w:pStyle w:val="2"/>
      </w:pPr>
      <w:bookmarkStart w:id="27" w:name="_Toc337796"/>
      <w:r w:rsidRPr="00635465">
        <w:rPr>
          <w:rFonts w:hint="cs"/>
          <w:rtl/>
        </w:rPr>
        <w:t xml:space="preserve">2. </w:t>
      </w:r>
      <w:r w:rsidR="003C307F" w:rsidRPr="00635465">
        <w:rPr>
          <w:rtl/>
        </w:rPr>
        <w:t xml:space="preserve">المرافق والتجهيزات </w:t>
      </w:r>
      <w:r w:rsidR="00BA479B" w:rsidRPr="00635465">
        <w:rPr>
          <w:rtl/>
        </w:rPr>
        <w:t>المطلوبة:</w:t>
      </w:r>
      <w:bookmarkEnd w:id="26"/>
      <w:bookmarkEnd w:id="27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635465" w:rsidRPr="00635465" w14:paraId="2B99FFB3" w14:textId="77777777" w:rsidTr="00FC1242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13EE98B8" w14:textId="24015142" w:rsidR="000F1A12" w:rsidRPr="00635465" w:rsidRDefault="003C307F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4365988C" w14:textId="793C731A" w:rsidR="000F1A12" w:rsidRPr="00635465" w:rsidRDefault="00462696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635465" w:rsidRPr="00635465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lastRenderedPageBreak/>
              <w:t>المرافق</w:t>
            </w:r>
          </w:p>
          <w:p w14:paraId="4DF34719" w14:textId="351565B1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sz w:val="26"/>
                <w:szCs w:val="26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sz w:val="16"/>
                <w:szCs w:val="16"/>
                <w:rtl/>
                <w:lang w:bidi="ar-EG"/>
              </w:rPr>
              <w:t>(</w:t>
            </w:r>
            <w:r w:rsidRPr="00635465">
              <w:rPr>
                <w:rFonts w:asciiTheme="majorBidi" w:hAnsiTheme="majorBidi" w:cs="Sultan bold" w:hint="cs"/>
                <w:sz w:val="16"/>
                <w:szCs w:val="16"/>
                <w:rtl/>
                <w:lang w:bidi="ar-EG"/>
              </w:rPr>
              <w:t>القاعات</w:t>
            </w:r>
            <w:r w:rsidRPr="00635465">
              <w:rPr>
                <w:rFonts w:asciiTheme="majorBidi" w:hAnsiTheme="majorBidi" w:cs="Sultan bold"/>
                <w:sz w:val="16"/>
                <w:szCs w:val="16"/>
                <w:rtl/>
                <w:lang w:bidi="ar-EG"/>
              </w:rPr>
              <w:t xml:space="preserve"> الدراسية، المختبرات، قاعات العرض</w:t>
            </w:r>
            <w:r w:rsidRPr="00635465">
              <w:rPr>
                <w:rFonts w:asciiTheme="majorBidi" w:hAnsiTheme="majorBidi" w:cs="Sultan bold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635465">
              <w:rPr>
                <w:rFonts w:asciiTheme="majorBidi" w:hAnsiTheme="majorBidi" w:cs="Sultan bold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8FB7875" w14:textId="6FF3E5A7" w:rsidR="0099386F" w:rsidRPr="00635465" w:rsidRDefault="0099386F" w:rsidP="00982795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القاعات التدريسية </w:t>
            </w:r>
            <w:r w:rsidRPr="00635465">
              <w:rPr>
                <w:rFonts w:asciiTheme="majorBidi" w:hAnsiTheme="majorBidi" w:cs="Sultan bold"/>
                <w:sz w:val="22"/>
                <w:szCs w:val="22"/>
                <w:rtl/>
                <w:lang w:bidi="ar-EG"/>
              </w:rPr>
              <w:t>–</w:t>
            </w: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 قاعات بها شاشات عرض </w:t>
            </w:r>
            <w:r w:rsidRPr="00635465">
              <w:rPr>
                <w:rFonts w:asciiTheme="majorBidi" w:hAnsiTheme="majorBidi" w:cs="Sultan bold"/>
                <w:sz w:val="22"/>
                <w:szCs w:val="22"/>
                <w:rtl/>
                <w:lang w:bidi="ar-EG"/>
              </w:rPr>
              <w:t>–</w:t>
            </w: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 قاعة تدريب  - قاعة سيمينار</w:t>
            </w:r>
          </w:p>
        </w:tc>
      </w:tr>
      <w:tr w:rsidR="00635465" w:rsidRPr="00635465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>التجهيزات التقنية</w:t>
            </w:r>
          </w:p>
          <w:p w14:paraId="2C6C9337" w14:textId="3F678A7C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866C4" w14:textId="272867D8" w:rsidR="0099386F" w:rsidRPr="00635465" w:rsidRDefault="0099386F" w:rsidP="0099386F">
            <w:pPr>
              <w:bidi/>
              <w:jc w:val="center"/>
              <w:rPr>
                <w:rFonts w:asciiTheme="majorBidi" w:hAnsiTheme="majorBidi" w:cs="Sultan bold"/>
              </w:rPr>
            </w:pP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البرمجيات </w:t>
            </w:r>
            <w:r w:rsidRPr="00635465">
              <w:rPr>
                <w:rFonts w:asciiTheme="majorBidi" w:hAnsiTheme="majorBidi" w:cs="Sultan bold"/>
                <w:sz w:val="22"/>
                <w:szCs w:val="22"/>
                <w:rtl/>
                <w:lang w:bidi="ar-EG"/>
              </w:rPr>
              <w:t>–</w:t>
            </w: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 جهاز عرض البيانات </w:t>
            </w:r>
            <w:r w:rsidRPr="00635465">
              <w:rPr>
                <w:rFonts w:asciiTheme="majorBidi" w:hAnsiTheme="majorBidi" w:cs="Sultan bold"/>
                <w:sz w:val="22"/>
                <w:szCs w:val="22"/>
                <w:rtl/>
                <w:lang w:bidi="ar-EG"/>
              </w:rPr>
              <w:t>–</w:t>
            </w: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 </w:t>
            </w:r>
            <w:r w:rsidRPr="00635465">
              <w:rPr>
                <w:rFonts w:asciiTheme="majorBidi" w:hAnsiTheme="majorBidi" w:cs="Sultan bold"/>
                <w:sz w:val="22"/>
                <w:szCs w:val="22"/>
                <w:lang w:bidi="ar-EG"/>
              </w:rPr>
              <w:t>wifi</w:t>
            </w: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 </w:t>
            </w:r>
            <w:r w:rsidRPr="00635465">
              <w:rPr>
                <w:rFonts w:asciiTheme="majorBidi" w:hAnsiTheme="majorBidi" w:cs="Sultan bold"/>
                <w:sz w:val="22"/>
                <w:szCs w:val="22"/>
                <w:rtl/>
                <w:lang w:bidi="ar-EG"/>
              </w:rPr>
              <w:t>–</w:t>
            </w: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 xml:space="preserve"> معمل تقنيات التعليم</w:t>
            </w:r>
          </w:p>
        </w:tc>
      </w:tr>
      <w:tr w:rsidR="0099386F" w:rsidRPr="00635465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99386F" w:rsidRPr="00635465" w:rsidRDefault="0099386F" w:rsidP="00416FE2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</w:rPr>
              <w:t>تجهيزات</w:t>
            </w:r>
            <w:r w:rsidRPr="00635465">
              <w:rPr>
                <w:rFonts w:asciiTheme="majorBidi" w:hAnsiTheme="majorBidi" w:cs="Sultan bold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أخرى</w:t>
            </w:r>
            <w:r w:rsidRPr="00635465">
              <w:rPr>
                <w:rFonts w:asciiTheme="majorBidi" w:hAnsiTheme="majorBidi" w:cs="Sultan bold" w:hint="cs"/>
                <w:sz w:val="16"/>
                <w:szCs w:val="16"/>
                <w:rtl/>
                <w:lang w:bidi="ar-EG"/>
              </w:rPr>
              <w:t xml:space="preserve"> </w:t>
            </w:r>
            <w:r w:rsidRPr="00635465">
              <w:rPr>
                <w:rFonts w:asciiTheme="majorBidi" w:hAnsiTheme="majorBidi" w:cs="Sultan bold"/>
                <w:sz w:val="16"/>
                <w:szCs w:val="16"/>
                <w:rtl/>
                <w:lang w:bidi="ar-EG"/>
              </w:rPr>
              <w:t>(</w:t>
            </w:r>
            <w:r w:rsidRPr="00635465">
              <w:rPr>
                <w:rFonts w:asciiTheme="majorBidi" w:hAnsiTheme="majorBidi" w:cs="Sultan bold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2BA3D2A1" w:rsidR="0099386F" w:rsidRPr="00635465" w:rsidRDefault="0099386F" w:rsidP="00290754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لا يوجد</w:t>
            </w:r>
          </w:p>
        </w:tc>
      </w:tr>
    </w:tbl>
    <w:p w14:paraId="0CFFB66A" w14:textId="77777777" w:rsidR="00416FE2" w:rsidRPr="00635465" w:rsidRDefault="00416FE2" w:rsidP="00416FE2">
      <w:pPr>
        <w:rPr>
          <w:rtl/>
          <w:lang w:bidi="ar-EG"/>
        </w:rPr>
      </w:pPr>
      <w:bookmarkStart w:id="28" w:name="_Toc526247391"/>
      <w:bookmarkStart w:id="29" w:name="_Toc337797"/>
    </w:p>
    <w:p w14:paraId="1F2CD1DB" w14:textId="693715A6" w:rsidR="008F7911" w:rsidRPr="00635465" w:rsidRDefault="003C307F" w:rsidP="00635465">
      <w:pPr>
        <w:pStyle w:val="1"/>
        <w:rPr>
          <w:rtl/>
          <w:lang w:bidi="ar-SA"/>
        </w:rPr>
      </w:pPr>
      <w:r w:rsidRPr="00635465">
        <w:rPr>
          <w:rtl/>
        </w:rPr>
        <w:t xml:space="preserve">ز. </w:t>
      </w:r>
      <w:r w:rsidR="00656272" w:rsidRPr="00635465">
        <w:rPr>
          <w:rFonts w:hint="cs"/>
          <w:rtl/>
        </w:rPr>
        <w:t>تقويم</w:t>
      </w:r>
      <w:r w:rsidRPr="00635465">
        <w:rPr>
          <w:rtl/>
        </w:rPr>
        <w:t xml:space="preserve"> جودة </w:t>
      </w:r>
      <w:r w:rsidR="00656272" w:rsidRPr="00635465">
        <w:rPr>
          <w:rFonts w:hint="cs"/>
          <w:rtl/>
        </w:rPr>
        <w:t>ا</w:t>
      </w:r>
      <w:r w:rsidR="00BA479B" w:rsidRPr="00635465">
        <w:rPr>
          <w:rtl/>
        </w:rPr>
        <w:t>لمقرر:</w:t>
      </w:r>
      <w:bookmarkEnd w:id="28"/>
      <w:bookmarkEnd w:id="29"/>
    </w:p>
    <w:p w14:paraId="4CF92234" w14:textId="5B9B7BE4" w:rsidR="008D51D6" w:rsidRPr="00635465" w:rsidRDefault="008D51D6" w:rsidP="00416FE2">
      <w:pPr>
        <w:bidi/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</w:pPr>
      <w:r w:rsidRPr="00635465">
        <w:rPr>
          <w:rFonts w:asciiTheme="majorBidi" w:hAnsiTheme="majorBidi" w:cstheme="majorBidi"/>
          <w:i/>
          <w:iCs/>
          <w:sz w:val="20"/>
          <w:szCs w:val="20"/>
          <w:rtl/>
          <w:lang w:bidi="ar-EG"/>
        </w:rPr>
        <w:t xml:space="preserve"> </w:t>
      </w:r>
    </w:p>
    <w:tbl>
      <w:tblPr>
        <w:tblStyle w:val="af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635465" w:rsidRPr="00635465" w14:paraId="59C3971A" w14:textId="77777777" w:rsidTr="00FC1242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E3D644D" w14:textId="7ADEBEE2" w:rsidR="00C55E75" w:rsidRPr="00635465" w:rsidRDefault="008D51D6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443DD5EF" w14:textId="5CAE21C6" w:rsidR="00C55E75" w:rsidRPr="00635465" w:rsidRDefault="008D51D6" w:rsidP="00416FE2">
            <w:pPr>
              <w:bidi/>
              <w:jc w:val="center"/>
              <w:rPr>
                <w:rFonts w:asciiTheme="majorBidi" w:hAnsiTheme="majorBidi" w:cs="Sultan bold"/>
                <w:lang w:bidi="ar-EG"/>
              </w:rPr>
            </w:pPr>
            <w:bookmarkStart w:id="30" w:name="_Hlk523738999"/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المقيم</w:t>
            </w:r>
            <w:bookmarkEnd w:id="30"/>
            <w:r w:rsidR="00D06951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13450453" w14:textId="2476F39C" w:rsidR="00C55E75" w:rsidRPr="00635465" w:rsidRDefault="008D51D6" w:rsidP="00416FE2">
            <w:pPr>
              <w:bidi/>
              <w:jc w:val="center"/>
              <w:rPr>
                <w:rFonts w:asciiTheme="majorBidi" w:hAnsiTheme="majorBidi" w:cs="Sultan bold"/>
                <w:rtl/>
                <w:lang w:bidi="ar-EG"/>
              </w:rPr>
            </w:pP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طرق الت</w:t>
            </w:r>
            <w:r w:rsidR="00721FE0"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قي</w:t>
            </w: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يم</w:t>
            </w:r>
          </w:p>
        </w:tc>
      </w:tr>
      <w:tr w:rsidR="00635465" w:rsidRPr="00635465" w14:paraId="493EFCA2" w14:textId="77777777" w:rsidTr="001E15CE">
        <w:trPr>
          <w:trHeight w:val="1127"/>
        </w:trPr>
        <w:tc>
          <w:tcPr>
            <w:tcW w:w="3156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F88AE11" w14:textId="0BD7920E" w:rsidR="005854BE" w:rsidRPr="00635465" w:rsidRDefault="005854BE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bookmarkStart w:id="31" w:name="_Hlk513021635"/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8A920C" w14:textId="392ECEE9" w:rsidR="005854BE" w:rsidRPr="00635465" w:rsidRDefault="005854BE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411C853" w14:textId="60ABC82D" w:rsidR="005854BE" w:rsidRPr="00635465" w:rsidRDefault="005854BE" w:rsidP="0099386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التقييم النهائي على صفحة الطالب استطلاعات الرأي</w:t>
            </w:r>
          </w:p>
        </w:tc>
      </w:tr>
      <w:tr w:rsidR="00635465" w:rsidRPr="00635465" w14:paraId="45ADA089" w14:textId="77777777" w:rsidTr="001E15CE">
        <w:trPr>
          <w:trHeight w:val="1126"/>
        </w:trPr>
        <w:tc>
          <w:tcPr>
            <w:tcW w:w="3156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9EEF8" w14:textId="77777777" w:rsidR="005854BE" w:rsidRPr="00635465" w:rsidRDefault="005854BE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718D1D" w14:textId="4EBCE644" w:rsidR="005854BE" w:rsidRPr="00635465" w:rsidRDefault="005854BE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عضو هيئة التدريس القائم بتدريس المقرر</w:t>
            </w:r>
          </w:p>
        </w:tc>
        <w:tc>
          <w:tcPr>
            <w:tcW w:w="3147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F7663" w14:textId="4C3E981E" w:rsidR="005854BE" w:rsidRPr="00635465" w:rsidRDefault="005854BE" w:rsidP="0099386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>تقرير الأداء السنوي للقسم</w:t>
            </w:r>
          </w:p>
        </w:tc>
      </w:tr>
      <w:tr w:rsidR="00635465" w:rsidRPr="00635465" w14:paraId="01BE643C" w14:textId="77777777" w:rsidTr="002A455E">
        <w:trPr>
          <w:trHeight w:val="520"/>
        </w:trPr>
        <w:tc>
          <w:tcPr>
            <w:tcW w:w="3156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BACB3B" w14:textId="5F21A8A8" w:rsidR="002A455E" w:rsidRPr="00635465" w:rsidRDefault="005854BE" w:rsidP="005854BE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135B71" w14:textId="3D8B95DF" w:rsidR="002A455E" w:rsidRPr="00635465" w:rsidRDefault="005854BE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 xml:space="preserve">أعضاء هيئة التدريس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8E45FEA" w14:textId="6B20C4AB" w:rsidR="00091196" w:rsidRPr="00635465" w:rsidRDefault="005854BE" w:rsidP="0017259C">
            <w:pPr>
              <w:bidi/>
              <w:jc w:val="both"/>
              <w:rPr>
                <w:rFonts w:asciiTheme="majorBidi" w:hAnsiTheme="majorBidi" w:cs="Sultan bold"/>
                <w:b/>
                <w:bCs/>
                <w:lang w:bidi="ar-EG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تحليل نتائج الطلاب </w:t>
            </w:r>
            <w:r w:rsidRPr="00635465">
              <w:rPr>
                <w:rFonts w:asciiTheme="majorBidi" w:hAnsiTheme="majorBidi" w:cs="Sultan bold"/>
                <w:b/>
                <w:bCs/>
                <w:rtl/>
                <w:lang w:bidi="ar-EG"/>
              </w:rPr>
              <w:t>–</w:t>
            </w:r>
            <w:r w:rsidRPr="00635465">
              <w:rPr>
                <w:rFonts w:asciiTheme="majorBidi" w:hAnsiTheme="majorBidi" w:cs="Sultan bold" w:hint="cs"/>
                <w:b/>
                <w:bCs/>
                <w:rtl/>
                <w:lang w:bidi="ar-EG"/>
              </w:rPr>
              <w:t xml:space="preserve"> جلسات النقاش</w:t>
            </w:r>
          </w:p>
          <w:p w14:paraId="56A7E30E" w14:textId="77777777" w:rsidR="002A455E" w:rsidRPr="00635465" w:rsidRDefault="002A455E" w:rsidP="005854BE">
            <w:pPr>
              <w:pStyle w:val="af"/>
              <w:bidi/>
              <w:jc w:val="both"/>
              <w:rPr>
                <w:rFonts w:asciiTheme="majorBidi" w:hAnsiTheme="majorBidi" w:cs="Sultan bold"/>
                <w:b/>
                <w:bCs/>
                <w:rtl/>
                <w:lang w:bidi="ar-EG"/>
              </w:rPr>
            </w:pPr>
          </w:p>
        </w:tc>
      </w:tr>
      <w:tr w:rsidR="00635465" w:rsidRPr="00635465" w14:paraId="7C0C879C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35C09982" w:rsidR="003D6214" w:rsidRPr="00635465" w:rsidRDefault="005854BE" w:rsidP="005854BE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مدى تحصيل 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60AF9824" w:rsidR="003D6214" w:rsidRPr="00635465" w:rsidRDefault="005854BE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قيادات البرنامج (أعضاء هيئة التدريس بالقسم )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044236" w14:textId="185E8B45" w:rsidR="0017259C" w:rsidRPr="00635465" w:rsidRDefault="0017259C" w:rsidP="0017259C">
            <w:pPr>
              <w:bidi/>
              <w:rPr>
                <w:rFonts w:asciiTheme="majorBidi" w:hAnsiTheme="majorBidi" w:cs="Sultan bold"/>
                <w:b/>
                <w:bCs/>
                <w:rtl/>
                <w:lang w:val="en-AU"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  <w:lang w:val="en-AU"/>
              </w:rPr>
              <w:t>يقوم عضو هيئة التدريس بفحص ملف ان</w:t>
            </w:r>
            <w:r w:rsidR="0099386F" w:rsidRPr="00635465">
              <w:rPr>
                <w:rFonts w:asciiTheme="majorBidi" w:hAnsiTheme="majorBidi" w:cs="Sultan bold" w:hint="cs"/>
                <w:b/>
                <w:bCs/>
                <w:rtl/>
                <w:lang w:val="en-AU"/>
              </w:rPr>
              <w:t>ـ</w:t>
            </w:r>
            <w:r w:rsidRPr="00635465">
              <w:rPr>
                <w:rFonts w:asciiTheme="majorBidi" w:hAnsiTheme="majorBidi" w:cs="Sultan bold" w:hint="cs"/>
                <w:b/>
                <w:bCs/>
                <w:rtl/>
                <w:lang w:val="en-AU"/>
              </w:rPr>
              <w:t xml:space="preserve">جاز الطالب </w:t>
            </w:r>
          </w:p>
          <w:p w14:paraId="2224E25B" w14:textId="75B393F6" w:rsidR="003D6214" w:rsidRPr="00635465" w:rsidRDefault="003D6214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</w:p>
        </w:tc>
      </w:tr>
      <w:tr w:rsidR="00635465" w:rsidRPr="00635465" w14:paraId="6B733EFA" w14:textId="77777777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59A50294" w:rsidR="003D6214" w:rsidRPr="00635465" w:rsidRDefault="005854BE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789D45D4" w:rsidR="003D6214" w:rsidRPr="00635465" w:rsidRDefault="0017259C" w:rsidP="00282E0F">
            <w:pPr>
              <w:bidi/>
              <w:jc w:val="center"/>
              <w:rPr>
                <w:rFonts w:asciiTheme="majorBidi" w:hAnsiTheme="majorBidi" w:cs="Sultan bold"/>
                <w:b/>
                <w:bCs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لجنة التطوير والجودة بالقسم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F17B479" w14:textId="17EEEF6E" w:rsidR="003D6214" w:rsidRPr="00635465" w:rsidRDefault="0017259C" w:rsidP="0099386F">
            <w:pPr>
              <w:bidi/>
              <w:jc w:val="center"/>
              <w:rPr>
                <w:rFonts w:asciiTheme="majorBidi" w:hAnsiTheme="majorBidi" w:cs="Sultan bold"/>
                <w:b/>
                <w:bCs/>
                <w:rtl/>
              </w:rPr>
            </w:pPr>
            <w:r w:rsidRPr="00635465">
              <w:rPr>
                <w:rFonts w:asciiTheme="majorBidi" w:hAnsiTheme="majorBidi" w:cs="Sultan bold" w:hint="cs"/>
                <w:b/>
                <w:bCs/>
                <w:rtl/>
              </w:rPr>
              <w:t>تحليل ملف المقرر</w:t>
            </w:r>
          </w:p>
        </w:tc>
      </w:tr>
    </w:tbl>
    <w:p w14:paraId="2FC9F451" w14:textId="5BEEF9F7" w:rsidR="00032DDD" w:rsidRPr="00635465" w:rsidRDefault="008D51D6" w:rsidP="00416FE2">
      <w:pPr>
        <w:bidi/>
        <w:rPr>
          <w:rFonts w:ascii="Traditional Arabic" w:hAnsi="Traditional Arabic" w:cs="Traditional Arabic"/>
          <w:sz w:val="20"/>
          <w:szCs w:val="20"/>
          <w:rtl/>
          <w:lang w:bidi="ar-EG"/>
        </w:rPr>
      </w:pPr>
      <w:bookmarkStart w:id="32" w:name="_Toc521326972"/>
      <w:bookmarkEnd w:id="31"/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مجالات التقويم </w:t>
      </w:r>
      <w:r w:rsidR="00BA479B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(مثل.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فاعلية التدريس</w:t>
      </w:r>
      <w:r w:rsidR="0080084F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، </w:t>
      </w:r>
      <w:r w:rsidR="00C45459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فاعلة طرق تقييم الطلاب، مدى تحصيل 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مخرجات التعلم </w:t>
      </w:r>
      <w:r w:rsidR="00BA479B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للمقرر،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مصادر التعلم ... </w:t>
      </w:r>
      <w:r w:rsidR="00BA479B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إلخ)</w:t>
      </w:r>
    </w:p>
    <w:p w14:paraId="09616B3E" w14:textId="7D5D831E" w:rsidR="008D51D6" w:rsidRPr="00635465" w:rsidRDefault="008D51D6" w:rsidP="00416FE2">
      <w:pPr>
        <w:bidi/>
        <w:rPr>
          <w:rFonts w:ascii="Traditional Arabic" w:hAnsi="Traditional Arabic" w:cs="Traditional Arabic"/>
          <w:sz w:val="20"/>
          <w:szCs w:val="20"/>
          <w:rtl/>
          <w:lang w:bidi="ar-EG"/>
        </w:rPr>
      </w:pPr>
      <w:bookmarkStart w:id="33" w:name="_Hlk536011140"/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المقيم</w:t>
      </w:r>
      <w:r w:rsidR="00D06951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ون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</w:t>
      </w:r>
      <w:r w:rsidR="00F95A87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(الطلبة،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أعضاء هيئة </w:t>
      </w:r>
      <w:r w:rsidR="00F95A87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التدريس،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قيادات </w:t>
      </w:r>
      <w:r w:rsidR="00F95A87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البرنامج،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المراجع الن</w:t>
      </w:r>
      <w:r w:rsidR="008A257B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ظ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ير</w:t>
      </w:r>
      <w:r w:rsidR="00985CFE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،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</w:t>
      </w:r>
      <w:r w:rsidR="00985CFE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أخرى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</w:t>
      </w:r>
      <w:r w:rsidR="00BA479B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(</w:t>
      </w:r>
      <w:r w:rsidR="00D06951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ي</w:t>
      </w:r>
      <w:r w:rsidR="00BA479B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تم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 xml:space="preserve"> </w:t>
      </w:r>
      <w:r w:rsidR="00BA479B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تحديدها)</w:t>
      </w:r>
    </w:p>
    <w:bookmarkEnd w:id="33"/>
    <w:p w14:paraId="5DA03B58" w14:textId="32DAD3B3" w:rsidR="00D06951" w:rsidRPr="00635465" w:rsidRDefault="00D06951" w:rsidP="00416FE2">
      <w:pPr>
        <w:bidi/>
        <w:rPr>
          <w:rFonts w:ascii="Traditional Arabic" w:hAnsi="Traditional Arabic" w:cs="Traditional Arabic"/>
          <w:sz w:val="20"/>
          <w:szCs w:val="20"/>
          <w:rtl/>
          <w:lang w:bidi="ar-EG"/>
        </w:rPr>
      </w:pP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طرق الت</w:t>
      </w:r>
      <w:r w:rsidR="00721FE0"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قي</w:t>
      </w:r>
      <w:r w:rsidRPr="00635465">
        <w:rPr>
          <w:rFonts w:ascii="Traditional Arabic" w:hAnsi="Traditional Arabic" w:cs="Traditional Arabic"/>
          <w:sz w:val="20"/>
          <w:szCs w:val="20"/>
          <w:rtl/>
          <w:lang w:bidi="ar-EG"/>
        </w:rPr>
        <w:t>يم (مباشر وغير مباشر)</w:t>
      </w:r>
    </w:p>
    <w:p w14:paraId="4694C4BA" w14:textId="77777777" w:rsidR="00FD705D" w:rsidRPr="00635465" w:rsidRDefault="00FD705D" w:rsidP="00416FE2">
      <w:pPr>
        <w:bidi/>
        <w:rPr>
          <w:rFonts w:asciiTheme="majorBidi" w:hAnsiTheme="majorBidi" w:cstheme="majorBidi"/>
          <w:b/>
          <w:bCs/>
          <w:sz w:val="28"/>
          <w:szCs w:val="20"/>
          <w:rtl/>
          <w:lang w:bidi="ar-EG"/>
        </w:rPr>
      </w:pPr>
    </w:p>
    <w:p w14:paraId="3380FCD3" w14:textId="48904655" w:rsidR="008D51D6" w:rsidRPr="00635465" w:rsidRDefault="008D51D6" w:rsidP="00416FE2">
      <w:pPr>
        <w:bidi/>
        <w:rPr>
          <w:rFonts w:asciiTheme="majorBidi" w:hAnsiTheme="majorBidi" w:cstheme="majorBidi"/>
          <w:b/>
          <w:bCs/>
          <w:sz w:val="28"/>
          <w:szCs w:val="20"/>
          <w:rtl/>
          <w:lang w:bidi="ar-EG"/>
        </w:rPr>
      </w:pPr>
    </w:p>
    <w:p w14:paraId="79A627F1" w14:textId="71721FEC" w:rsidR="00497B70" w:rsidRPr="00635465" w:rsidRDefault="006C1C03" w:rsidP="00635465">
      <w:pPr>
        <w:pStyle w:val="1"/>
        <w:rPr>
          <w:rtl/>
        </w:rPr>
      </w:pPr>
      <w:bookmarkStart w:id="34" w:name="_Toc337798"/>
      <w:r w:rsidRPr="00635465">
        <w:rPr>
          <w:rFonts w:hint="cs"/>
          <w:rtl/>
        </w:rPr>
        <w:t>ح</w:t>
      </w:r>
      <w:r w:rsidR="00497B70" w:rsidRPr="00635465">
        <w:rPr>
          <w:rFonts w:hint="cs"/>
          <w:rtl/>
        </w:rPr>
        <w:t>. اعتماد التوصيف</w:t>
      </w:r>
      <w:bookmarkEnd w:id="34"/>
      <w:r w:rsidR="00497B70" w:rsidRPr="00635465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840"/>
        <w:gridCol w:w="7731"/>
      </w:tblGrid>
      <w:tr w:rsidR="00635465" w:rsidRPr="00635465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99386F" w:rsidRPr="00635465" w:rsidRDefault="0099386F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635465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4638D178" w:rsidR="0099386F" w:rsidRPr="00635465" w:rsidRDefault="0099386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 w:rsidRPr="00635465">
              <w:rPr>
                <w:rFonts w:asciiTheme="majorBidi" w:hAnsiTheme="majorBidi" w:cs="Sultan bold" w:hint="cs"/>
                <w:sz w:val="22"/>
                <w:szCs w:val="22"/>
                <w:rtl/>
                <w:lang w:bidi="ar-EG"/>
              </w:rPr>
              <w:t>مجلس قسم التربية الخاصة</w:t>
            </w:r>
          </w:p>
        </w:tc>
      </w:tr>
      <w:tr w:rsidR="00635465" w:rsidRPr="00635465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99386F" w:rsidRPr="00635465" w:rsidRDefault="0099386F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635465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99386F" w:rsidRPr="00635465" w:rsidRDefault="0099386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99386F" w:rsidRPr="00635465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99386F" w:rsidRPr="00635465" w:rsidRDefault="0099386F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635465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99386F" w:rsidRPr="00635465" w:rsidRDefault="0099386F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14:paraId="05ED277C" w14:textId="77777777" w:rsidR="00497B70" w:rsidRPr="00635465" w:rsidRDefault="00497B70" w:rsidP="00416FE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635465" w:rsidSect="00AE78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3AB73" w14:textId="77777777" w:rsidR="002E73F2" w:rsidRDefault="002E73F2">
      <w:r>
        <w:separator/>
      </w:r>
    </w:p>
  </w:endnote>
  <w:endnote w:type="continuationSeparator" w:id="0">
    <w:p w14:paraId="7E06482B" w14:textId="77777777" w:rsidR="002E73F2" w:rsidRDefault="002E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1907CC" w:rsidRDefault="001907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1907CC" w:rsidRDefault="001907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95AEE" w14:textId="12C901AA" w:rsidR="001907CC" w:rsidRDefault="001907C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5184C4" wp14:editId="110161C5">
              <wp:simplePos x="0" y="0"/>
              <wp:positionH relativeFrom="column">
                <wp:posOffset>-200660</wp:posOffset>
              </wp:positionH>
              <wp:positionV relativeFrom="paragraph">
                <wp:posOffset>60960</wp:posOffset>
              </wp:positionV>
              <wp:extent cx="381000" cy="18288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57DDF0" w14:textId="77777777" w:rsidR="001907CC" w:rsidRPr="003C532A" w:rsidRDefault="001907CC" w:rsidP="003C532A">
                          <w:pPr>
                            <w:pStyle w:val="a3"/>
                            <w:bidi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3C532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3C532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3C532A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3546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4</w:t>
                          </w:r>
                          <w:r w:rsidRPr="003C532A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5.8pt;margin-top:4.8pt;width:30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" filled="f" stroked="f" strokeweight=".5pt">
              <v:textbox style="mso-fit-shape-to-text:t">
                <w:txbxContent>
                  <w:p w14:paraId="7357DDF0" w14:textId="77777777" w:rsidR="001907CC" w:rsidRPr="003C532A" w:rsidRDefault="001907CC" w:rsidP="003C532A">
                    <w:pPr>
                      <w:pStyle w:val="a3"/>
                      <w:bidi/>
                      <w:jc w:val="center"/>
                      <w:rPr>
                        <w:sz w:val="22"/>
                        <w:szCs w:val="22"/>
                      </w:rPr>
                    </w:pPr>
                    <w:r w:rsidRPr="003C532A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3C532A">
                      <w:rPr>
                        <w:b/>
                        <w:bCs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3C532A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635465">
                      <w:rPr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4</w:t>
                    </w:r>
                    <w:r w:rsidRPr="003C532A">
                      <w:rPr>
                        <w:b/>
                        <w:bCs/>
                        <w:noProof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95512" w14:textId="77777777" w:rsidR="0070713A" w:rsidRDefault="007071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08C92" w14:textId="77777777" w:rsidR="002E73F2" w:rsidRDefault="002E73F2">
      <w:r>
        <w:separator/>
      </w:r>
    </w:p>
  </w:footnote>
  <w:footnote w:type="continuationSeparator" w:id="0">
    <w:p w14:paraId="69EC8E22" w14:textId="77777777" w:rsidR="002E73F2" w:rsidRDefault="002E7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07166" w14:textId="77777777" w:rsidR="0070713A" w:rsidRDefault="0070713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C0ED5" w14:textId="482ADAA5" w:rsidR="001907CC" w:rsidRPr="001F16EB" w:rsidRDefault="001907CC" w:rsidP="001F16EB">
    <w:pPr>
      <w:pStyle w:val="a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12C6E8" wp14:editId="6CD6DADD">
          <wp:simplePos x="0" y="0"/>
          <wp:positionH relativeFrom="column">
            <wp:posOffset>-442595</wp:posOffset>
          </wp:positionH>
          <wp:positionV relativeFrom="paragraph">
            <wp:posOffset>-41774</wp:posOffset>
          </wp:positionV>
          <wp:extent cx="7200000" cy="10184517"/>
          <wp:effectExtent l="0" t="0" r="1270" b="7620"/>
          <wp:wrapNone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302 cs eng  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1845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5AC00470" w:rsidR="001907CC" w:rsidRPr="00A006BB" w:rsidRDefault="001907CC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0715F427">
          <wp:simplePos x="0" y="0"/>
          <wp:positionH relativeFrom="margin">
            <wp:posOffset>-458470</wp:posOffset>
          </wp:positionH>
          <wp:positionV relativeFrom="paragraph">
            <wp:posOffset>-205740</wp:posOffset>
          </wp:positionV>
          <wp:extent cx="6971665" cy="9505838"/>
          <wp:effectExtent l="0" t="0" r="635" b="635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665" cy="95058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6D45"/>
    <w:multiLevelType w:val="hybridMultilevel"/>
    <w:tmpl w:val="8488C3AE"/>
    <w:lvl w:ilvl="0" w:tplc="9FD8C1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2635E"/>
    <w:multiLevelType w:val="hybridMultilevel"/>
    <w:tmpl w:val="CFE06C94"/>
    <w:lvl w:ilvl="0" w:tplc="D3BA0A76">
      <w:start w:val="2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1AB075C9"/>
    <w:multiLevelType w:val="hybridMultilevel"/>
    <w:tmpl w:val="221C119E"/>
    <w:lvl w:ilvl="0" w:tplc="2376CA3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43E4C"/>
    <w:multiLevelType w:val="hybridMultilevel"/>
    <w:tmpl w:val="66DA2F6A"/>
    <w:lvl w:ilvl="0" w:tplc="2D70ADBA">
      <w:start w:val="2"/>
      <w:numFmt w:val="bullet"/>
      <w:lvlText w:val=""/>
      <w:lvlJc w:val="left"/>
      <w:pPr>
        <w:ind w:left="1131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7">
    <w:nsid w:val="22CF0C11"/>
    <w:multiLevelType w:val="hybridMultilevel"/>
    <w:tmpl w:val="9CDAF22E"/>
    <w:lvl w:ilvl="0" w:tplc="FCE8FC10">
      <w:start w:val="2"/>
      <w:numFmt w:val="bullet"/>
      <w:lvlText w:val=""/>
      <w:lvlJc w:val="left"/>
      <w:pPr>
        <w:ind w:left="1131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">
    <w:nsid w:val="2C403D68"/>
    <w:multiLevelType w:val="hybridMultilevel"/>
    <w:tmpl w:val="BEE4DF90"/>
    <w:lvl w:ilvl="0" w:tplc="56FA08CE">
      <w:start w:val="1"/>
      <w:numFmt w:val="bullet"/>
      <w:lvlText w:val=""/>
      <w:lvlJc w:val="left"/>
      <w:pPr>
        <w:ind w:left="470" w:hanging="360"/>
      </w:pPr>
      <w:rPr>
        <w:rFonts w:ascii="Symbol" w:eastAsia="Times New Roman" w:hAnsi="Symbol" w:cs="KacstBoo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>
    <w:nsid w:val="552C311E"/>
    <w:multiLevelType w:val="hybridMultilevel"/>
    <w:tmpl w:val="21D0AC5E"/>
    <w:lvl w:ilvl="0" w:tplc="FF6205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KacstBook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52BC5"/>
    <w:multiLevelType w:val="hybridMultilevel"/>
    <w:tmpl w:val="BCF497B0"/>
    <w:lvl w:ilvl="0" w:tplc="12D84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B947C1"/>
    <w:multiLevelType w:val="hybridMultilevel"/>
    <w:tmpl w:val="B9BE4E38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0"/>
  </w:num>
  <w:num w:numId="6">
    <w:abstractNumId w:val="4"/>
  </w:num>
  <w:num w:numId="7">
    <w:abstractNumId w:val="3"/>
  </w:num>
  <w:num w:numId="8">
    <w:abstractNumId w:val="13"/>
  </w:num>
  <w:num w:numId="9">
    <w:abstractNumId w:val="6"/>
  </w:num>
  <w:num w:numId="10">
    <w:abstractNumId w:val="2"/>
  </w:num>
  <w:num w:numId="11">
    <w:abstractNumId w:val="7"/>
  </w:num>
  <w:num w:numId="12">
    <w:abstractNumId w:val="9"/>
  </w:num>
  <w:num w:numId="13">
    <w:abstractNumId w:val="8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1564"/>
    <w:rsid w:val="00013764"/>
    <w:rsid w:val="00013CCA"/>
    <w:rsid w:val="00014B04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2B71"/>
    <w:rsid w:val="00086238"/>
    <w:rsid w:val="00087228"/>
    <w:rsid w:val="00091196"/>
    <w:rsid w:val="00093444"/>
    <w:rsid w:val="00093C93"/>
    <w:rsid w:val="00094961"/>
    <w:rsid w:val="000A0E3A"/>
    <w:rsid w:val="000A116E"/>
    <w:rsid w:val="000A4F2F"/>
    <w:rsid w:val="000A5ADF"/>
    <w:rsid w:val="000A5F76"/>
    <w:rsid w:val="000A64F0"/>
    <w:rsid w:val="000B139F"/>
    <w:rsid w:val="000B159E"/>
    <w:rsid w:val="000B3632"/>
    <w:rsid w:val="000B3792"/>
    <w:rsid w:val="000B3C80"/>
    <w:rsid w:val="000B4A9F"/>
    <w:rsid w:val="000B715A"/>
    <w:rsid w:val="000B73D2"/>
    <w:rsid w:val="000C08C3"/>
    <w:rsid w:val="000C4D3C"/>
    <w:rsid w:val="000C6EBE"/>
    <w:rsid w:val="000C7B49"/>
    <w:rsid w:val="000D0285"/>
    <w:rsid w:val="000D39C4"/>
    <w:rsid w:val="000D3A5F"/>
    <w:rsid w:val="000D5AB2"/>
    <w:rsid w:val="000D5BE4"/>
    <w:rsid w:val="000D65B3"/>
    <w:rsid w:val="000D65F2"/>
    <w:rsid w:val="000E080B"/>
    <w:rsid w:val="000E16CB"/>
    <w:rsid w:val="000E2695"/>
    <w:rsid w:val="000E28AE"/>
    <w:rsid w:val="000E29DC"/>
    <w:rsid w:val="000E40FB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0F6DD7"/>
    <w:rsid w:val="00101564"/>
    <w:rsid w:val="00103F95"/>
    <w:rsid w:val="00104E57"/>
    <w:rsid w:val="0010539C"/>
    <w:rsid w:val="00111357"/>
    <w:rsid w:val="00113622"/>
    <w:rsid w:val="0011490A"/>
    <w:rsid w:val="00115746"/>
    <w:rsid w:val="0011701D"/>
    <w:rsid w:val="00121384"/>
    <w:rsid w:val="00124671"/>
    <w:rsid w:val="001259DE"/>
    <w:rsid w:val="00126A75"/>
    <w:rsid w:val="001310AC"/>
    <w:rsid w:val="00132A32"/>
    <w:rsid w:val="00132E63"/>
    <w:rsid w:val="00133A0D"/>
    <w:rsid w:val="00135E3E"/>
    <w:rsid w:val="00137CBF"/>
    <w:rsid w:val="00142779"/>
    <w:rsid w:val="00143BE8"/>
    <w:rsid w:val="001449EC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065A"/>
    <w:rsid w:val="00161D4A"/>
    <w:rsid w:val="00162E53"/>
    <w:rsid w:val="00165D8E"/>
    <w:rsid w:val="00166F7B"/>
    <w:rsid w:val="001710D2"/>
    <w:rsid w:val="001714FB"/>
    <w:rsid w:val="00171BC0"/>
    <w:rsid w:val="0017259C"/>
    <w:rsid w:val="00173028"/>
    <w:rsid w:val="00180742"/>
    <w:rsid w:val="001818FB"/>
    <w:rsid w:val="00181EF9"/>
    <w:rsid w:val="00183D2F"/>
    <w:rsid w:val="001849A4"/>
    <w:rsid w:val="00186D1C"/>
    <w:rsid w:val="0019054C"/>
    <w:rsid w:val="001907C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272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4597"/>
    <w:rsid w:val="001C597F"/>
    <w:rsid w:val="001C6518"/>
    <w:rsid w:val="001C6835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5CE"/>
    <w:rsid w:val="001E186B"/>
    <w:rsid w:val="001E278B"/>
    <w:rsid w:val="001E2B5F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41E"/>
    <w:rsid w:val="001F48E9"/>
    <w:rsid w:val="001F52BA"/>
    <w:rsid w:val="001F66EB"/>
    <w:rsid w:val="001F7606"/>
    <w:rsid w:val="00200319"/>
    <w:rsid w:val="00201D6D"/>
    <w:rsid w:val="002022A4"/>
    <w:rsid w:val="002024A8"/>
    <w:rsid w:val="00203717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622"/>
    <w:rsid w:val="00224B8D"/>
    <w:rsid w:val="00225944"/>
    <w:rsid w:val="00225B6C"/>
    <w:rsid w:val="00226387"/>
    <w:rsid w:val="00227CE1"/>
    <w:rsid w:val="002302BE"/>
    <w:rsid w:val="002319A8"/>
    <w:rsid w:val="00233DA0"/>
    <w:rsid w:val="0023404D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67CF7"/>
    <w:rsid w:val="0027046B"/>
    <w:rsid w:val="00271F94"/>
    <w:rsid w:val="00271FF1"/>
    <w:rsid w:val="002727AF"/>
    <w:rsid w:val="00272AF1"/>
    <w:rsid w:val="00273C3F"/>
    <w:rsid w:val="00273CCA"/>
    <w:rsid w:val="0027521F"/>
    <w:rsid w:val="002762BB"/>
    <w:rsid w:val="00280F9B"/>
    <w:rsid w:val="00281264"/>
    <w:rsid w:val="00281C52"/>
    <w:rsid w:val="00282E0F"/>
    <w:rsid w:val="002843CF"/>
    <w:rsid w:val="00287BB3"/>
    <w:rsid w:val="00290754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455E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06F3"/>
    <w:rsid w:val="002D085D"/>
    <w:rsid w:val="002D1DA4"/>
    <w:rsid w:val="002D2019"/>
    <w:rsid w:val="002D20E2"/>
    <w:rsid w:val="002D2864"/>
    <w:rsid w:val="002D2C96"/>
    <w:rsid w:val="002D6871"/>
    <w:rsid w:val="002E0212"/>
    <w:rsid w:val="002E0657"/>
    <w:rsid w:val="002E0700"/>
    <w:rsid w:val="002E0C8B"/>
    <w:rsid w:val="002E1B76"/>
    <w:rsid w:val="002E3EE3"/>
    <w:rsid w:val="002E4C09"/>
    <w:rsid w:val="002E6F82"/>
    <w:rsid w:val="002E73F2"/>
    <w:rsid w:val="002F064A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5903"/>
    <w:rsid w:val="0031633E"/>
    <w:rsid w:val="00316E13"/>
    <w:rsid w:val="00317245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3236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CE5"/>
    <w:rsid w:val="00373728"/>
    <w:rsid w:val="003744D0"/>
    <w:rsid w:val="0037522A"/>
    <w:rsid w:val="0037546B"/>
    <w:rsid w:val="0037590B"/>
    <w:rsid w:val="0037598B"/>
    <w:rsid w:val="00375A40"/>
    <w:rsid w:val="0037680A"/>
    <w:rsid w:val="0037694C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090"/>
    <w:rsid w:val="003C532A"/>
    <w:rsid w:val="003C5602"/>
    <w:rsid w:val="003C6D57"/>
    <w:rsid w:val="003C7640"/>
    <w:rsid w:val="003D01A3"/>
    <w:rsid w:val="003D13AD"/>
    <w:rsid w:val="003D2C04"/>
    <w:rsid w:val="003D4D46"/>
    <w:rsid w:val="003D558F"/>
    <w:rsid w:val="003D6214"/>
    <w:rsid w:val="003D6717"/>
    <w:rsid w:val="003D7A21"/>
    <w:rsid w:val="003E0695"/>
    <w:rsid w:val="003E1946"/>
    <w:rsid w:val="003E1A8B"/>
    <w:rsid w:val="003E2794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3F766F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7DE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BCA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4828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B76F9"/>
    <w:rsid w:val="004C143D"/>
    <w:rsid w:val="004C2DDD"/>
    <w:rsid w:val="004D02FF"/>
    <w:rsid w:val="004D2CC7"/>
    <w:rsid w:val="004D3192"/>
    <w:rsid w:val="004D3407"/>
    <w:rsid w:val="004D581D"/>
    <w:rsid w:val="004D73F6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6084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0F3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51B"/>
    <w:rsid w:val="0051775B"/>
    <w:rsid w:val="00517FEB"/>
    <w:rsid w:val="005223D5"/>
    <w:rsid w:val="005241AA"/>
    <w:rsid w:val="005246A5"/>
    <w:rsid w:val="005266B9"/>
    <w:rsid w:val="005339AF"/>
    <w:rsid w:val="00535732"/>
    <w:rsid w:val="005364B9"/>
    <w:rsid w:val="005375C9"/>
    <w:rsid w:val="00540380"/>
    <w:rsid w:val="00541516"/>
    <w:rsid w:val="00542C1F"/>
    <w:rsid w:val="00542CCF"/>
    <w:rsid w:val="0054478C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2E7E"/>
    <w:rsid w:val="00563347"/>
    <w:rsid w:val="00564ED5"/>
    <w:rsid w:val="005656E4"/>
    <w:rsid w:val="0056645F"/>
    <w:rsid w:val="00567846"/>
    <w:rsid w:val="00567D9E"/>
    <w:rsid w:val="00570130"/>
    <w:rsid w:val="00571663"/>
    <w:rsid w:val="005720CB"/>
    <w:rsid w:val="00574AC7"/>
    <w:rsid w:val="005753F0"/>
    <w:rsid w:val="00575D25"/>
    <w:rsid w:val="00576CE5"/>
    <w:rsid w:val="00580404"/>
    <w:rsid w:val="00581B69"/>
    <w:rsid w:val="00581E69"/>
    <w:rsid w:val="00582908"/>
    <w:rsid w:val="005854BE"/>
    <w:rsid w:val="005865D3"/>
    <w:rsid w:val="00587EFC"/>
    <w:rsid w:val="0059059F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55E1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D710F"/>
    <w:rsid w:val="005E0B1F"/>
    <w:rsid w:val="005E1425"/>
    <w:rsid w:val="005E3C0B"/>
    <w:rsid w:val="005E4976"/>
    <w:rsid w:val="005E4A47"/>
    <w:rsid w:val="005E57DE"/>
    <w:rsid w:val="005E6510"/>
    <w:rsid w:val="005E6CCE"/>
    <w:rsid w:val="005E7168"/>
    <w:rsid w:val="005F0A96"/>
    <w:rsid w:val="005F1A08"/>
    <w:rsid w:val="005F374D"/>
    <w:rsid w:val="005F3E55"/>
    <w:rsid w:val="005F4779"/>
    <w:rsid w:val="005F6086"/>
    <w:rsid w:val="005F7475"/>
    <w:rsid w:val="0060045B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6003"/>
    <w:rsid w:val="0062635C"/>
    <w:rsid w:val="006311A6"/>
    <w:rsid w:val="006329E8"/>
    <w:rsid w:val="00632F55"/>
    <w:rsid w:val="00635465"/>
    <w:rsid w:val="00636394"/>
    <w:rsid w:val="00636783"/>
    <w:rsid w:val="0063773C"/>
    <w:rsid w:val="00637BAC"/>
    <w:rsid w:val="00641B1A"/>
    <w:rsid w:val="006428E7"/>
    <w:rsid w:val="00642958"/>
    <w:rsid w:val="00642BF1"/>
    <w:rsid w:val="006432D3"/>
    <w:rsid w:val="006462F5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2E5B"/>
    <w:rsid w:val="00662E70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0B65"/>
    <w:rsid w:val="006B193C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0EB2"/>
    <w:rsid w:val="006F1365"/>
    <w:rsid w:val="006F43AE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0713A"/>
    <w:rsid w:val="00710C33"/>
    <w:rsid w:val="00710C3D"/>
    <w:rsid w:val="007118E6"/>
    <w:rsid w:val="0071482C"/>
    <w:rsid w:val="0071542C"/>
    <w:rsid w:val="00721FE0"/>
    <w:rsid w:val="00725322"/>
    <w:rsid w:val="00725B79"/>
    <w:rsid w:val="0072609B"/>
    <w:rsid w:val="00726A5F"/>
    <w:rsid w:val="007306C1"/>
    <w:rsid w:val="0073077A"/>
    <w:rsid w:val="00730913"/>
    <w:rsid w:val="00730EDF"/>
    <w:rsid w:val="00731E8B"/>
    <w:rsid w:val="007320C5"/>
    <w:rsid w:val="00740A96"/>
    <w:rsid w:val="00741824"/>
    <w:rsid w:val="00741AEF"/>
    <w:rsid w:val="00741CBB"/>
    <w:rsid w:val="007462BA"/>
    <w:rsid w:val="007474C8"/>
    <w:rsid w:val="00747807"/>
    <w:rsid w:val="00747E6D"/>
    <w:rsid w:val="007514E2"/>
    <w:rsid w:val="007528F9"/>
    <w:rsid w:val="00753540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6E41"/>
    <w:rsid w:val="007679FA"/>
    <w:rsid w:val="0077159A"/>
    <w:rsid w:val="00772211"/>
    <w:rsid w:val="00773462"/>
    <w:rsid w:val="00773756"/>
    <w:rsid w:val="007766D6"/>
    <w:rsid w:val="00777067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3A61"/>
    <w:rsid w:val="007952E6"/>
    <w:rsid w:val="007964E5"/>
    <w:rsid w:val="00796D62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C606C"/>
    <w:rsid w:val="007D2E2E"/>
    <w:rsid w:val="007D434C"/>
    <w:rsid w:val="007D45FD"/>
    <w:rsid w:val="007D4EF1"/>
    <w:rsid w:val="007D5808"/>
    <w:rsid w:val="007D5E6A"/>
    <w:rsid w:val="007D7ECA"/>
    <w:rsid w:val="007E044E"/>
    <w:rsid w:val="007E20CC"/>
    <w:rsid w:val="007E3628"/>
    <w:rsid w:val="007E3E23"/>
    <w:rsid w:val="007E50EC"/>
    <w:rsid w:val="007F1008"/>
    <w:rsid w:val="007F2D2B"/>
    <w:rsid w:val="007F625A"/>
    <w:rsid w:val="007F63FE"/>
    <w:rsid w:val="0080084F"/>
    <w:rsid w:val="008016CD"/>
    <w:rsid w:val="00802D9C"/>
    <w:rsid w:val="008045D1"/>
    <w:rsid w:val="0080692E"/>
    <w:rsid w:val="00806FF2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3C2A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2F"/>
    <w:rsid w:val="00853F96"/>
    <w:rsid w:val="00854323"/>
    <w:rsid w:val="0085570C"/>
    <w:rsid w:val="0085694E"/>
    <w:rsid w:val="00857999"/>
    <w:rsid w:val="00860622"/>
    <w:rsid w:val="008630D8"/>
    <w:rsid w:val="0086392F"/>
    <w:rsid w:val="008640ED"/>
    <w:rsid w:val="00866116"/>
    <w:rsid w:val="008667CF"/>
    <w:rsid w:val="008672B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28AC"/>
    <w:rsid w:val="00893A82"/>
    <w:rsid w:val="008A05FD"/>
    <w:rsid w:val="008A1333"/>
    <w:rsid w:val="008A1CF2"/>
    <w:rsid w:val="008A257B"/>
    <w:rsid w:val="008A5614"/>
    <w:rsid w:val="008A5687"/>
    <w:rsid w:val="008A5F1E"/>
    <w:rsid w:val="008A7E56"/>
    <w:rsid w:val="008B0FA6"/>
    <w:rsid w:val="008B39AE"/>
    <w:rsid w:val="008B5653"/>
    <w:rsid w:val="008B69F3"/>
    <w:rsid w:val="008B7759"/>
    <w:rsid w:val="008C26F5"/>
    <w:rsid w:val="008C3F52"/>
    <w:rsid w:val="008C4467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261C"/>
    <w:rsid w:val="008D361F"/>
    <w:rsid w:val="008D3964"/>
    <w:rsid w:val="008D39B4"/>
    <w:rsid w:val="008D3BAF"/>
    <w:rsid w:val="008D51D6"/>
    <w:rsid w:val="008D58AC"/>
    <w:rsid w:val="008D7249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6FAA"/>
    <w:rsid w:val="00937A11"/>
    <w:rsid w:val="00940076"/>
    <w:rsid w:val="009435F2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6E69"/>
    <w:rsid w:val="00980100"/>
    <w:rsid w:val="00982795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24BE"/>
    <w:rsid w:val="0099386F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541E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0085"/>
    <w:rsid w:val="009F340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5A93"/>
    <w:rsid w:val="00A07438"/>
    <w:rsid w:val="00A113B8"/>
    <w:rsid w:val="00A12A18"/>
    <w:rsid w:val="00A13A58"/>
    <w:rsid w:val="00A163F8"/>
    <w:rsid w:val="00A20A6A"/>
    <w:rsid w:val="00A21353"/>
    <w:rsid w:val="00A21F63"/>
    <w:rsid w:val="00A22F43"/>
    <w:rsid w:val="00A23722"/>
    <w:rsid w:val="00A27640"/>
    <w:rsid w:val="00A309BB"/>
    <w:rsid w:val="00A31452"/>
    <w:rsid w:val="00A323FF"/>
    <w:rsid w:val="00A32475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606B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2ED"/>
    <w:rsid w:val="00A65B63"/>
    <w:rsid w:val="00A669E4"/>
    <w:rsid w:val="00A66E49"/>
    <w:rsid w:val="00A674E6"/>
    <w:rsid w:val="00A67D93"/>
    <w:rsid w:val="00A700EC"/>
    <w:rsid w:val="00A70327"/>
    <w:rsid w:val="00A70C29"/>
    <w:rsid w:val="00A743A1"/>
    <w:rsid w:val="00A74B14"/>
    <w:rsid w:val="00A82096"/>
    <w:rsid w:val="00A84E60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4EE9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0B32"/>
    <w:rsid w:val="00B112E4"/>
    <w:rsid w:val="00B1176F"/>
    <w:rsid w:val="00B121BA"/>
    <w:rsid w:val="00B12CC2"/>
    <w:rsid w:val="00B141F4"/>
    <w:rsid w:val="00B163C3"/>
    <w:rsid w:val="00B174C4"/>
    <w:rsid w:val="00B20ED6"/>
    <w:rsid w:val="00B25235"/>
    <w:rsid w:val="00B30CE4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2D49"/>
    <w:rsid w:val="00B535AA"/>
    <w:rsid w:val="00B5520F"/>
    <w:rsid w:val="00B558D8"/>
    <w:rsid w:val="00B572FE"/>
    <w:rsid w:val="00B5746B"/>
    <w:rsid w:val="00B57FD2"/>
    <w:rsid w:val="00B61920"/>
    <w:rsid w:val="00B629B9"/>
    <w:rsid w:val="00B64FFC"/>
    <w:rsid w:val="00B654E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0B2A"/>
    <w:rsid w:val="00B91089"/>
    <w:rsid w:val="00B92D27"/>
    <w:rsid w:val="00B97BB4"/>
    <w:rsid w:val="00BA0610"/>
    <w:rsid w:val="00BA0C70"/>
    <w:rsid w:val="00BA33F5"/>
    <w:rsid w:val="00BA3C55"/>
    <w:rsid w:val="00BA479B"/>
    <w:rsid w:val="00BA4F45"/>
    <w:rsid w:val="00BA6341"/>
    <w:rsid w:val="00BA7E54"/>
    <w:rsid w:val="00BB0DC2"/>
    <w:rsid w:val="00BB0DCD"/>
    <w:rsid w:val="00BB307B"/>
    <w:rsid w:val="00BB30C2"/>
    <w:rsid w:val="00BC00D4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25C"/>
    <w:rsid w:val="00BE1611"/>
    <w:rsid w:val="00BE1B55"/>
    <w:rsid w:val="00BE1B87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BF7D89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6CB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2AEE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0BA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B27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2D"/>
    <w:rsid w:val="00CD774C"/>
    <w:rsid w:val="00CE052E"/>
    <w:rsid w:val="00CE1492"/>
    <w:rsid w:val="00CE1E17"/>
    <w:rsid w:val="00CE5D3C"/>
    <w:rsid w:val="00CE6756"/>
    <w:rsid w:val="00CE687B"/>
    <w:rsid w:val="00CF0220"/>
    <w:rsid w:val="00CF0785"/>
    <w:rsid w:val="00CF2676"/>
    <w:rsid w:val="00CF667B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365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20C8"/>
    <w:rsid w:val="00D63F86"/>
    <w:rsid w:val="00D64EFE"/>
    <w:rsid w:val="00D6563E"/>
    <w:rsid w:val="00D6675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5638"/>
    <w:rsid w:val="00D8765B"/>
    <w:rsid w:val="00D93686"/>
    <w:rsid w:val="00D93D96"/>
    <w:rsid w:val="00D94F24"/>
    <w:rsid w:val="00D95105"/>
    <w:rsid w:val="00D95766"/>
    <w:rsid w:val="00D95DAC"/>
    <w:rsid w:val="00D963EC"/>
    <w:rsid w:val="00D967B7"/>
    <w:rsid w:val="00D96D98"/>
    <w:rsid w:val="00DA0669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470"/>
    <w:rsid w:val="00DC3C26"/>
    <w:rsid w:val="00DC4EF8"/>
    <w:rsid w:val="00DC5958"/>
    <w:rsid w:val="00DC5EA1"/>
    <w:rsid w:val="00DD2639"/>
    <w:rsid w:val="00DD309D"/>
    <w:rsid w:val="00DD3916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0C3"/>
    <w:rsid w:val="00DF5FBB"/>
    <w:rsid w:val="00DF6DD0"/>
    <w:rsid w:val="00DF7385"/>
    <w:rsid w:val="00E00C1C"/>
    <w:rsid w:val="00E019FF"/>
    <w:rsid w:val="00E01E27"/>
    <w:rsid w:val="00E02FB7"/>
    <w:rsid w:val="00E03A39"/>
    <w:rsid w:val="00E03DB4"/>
    <w:rsid w:val="00E04932"/>
    <w:rsid w:val="00E04C69"/>
    <w:rsid w:val="00E04E5D"/>
    <w:rsid w:val="00E05479"/>
    <w:rsid w:val="00E056BB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350C"/>
    <w:rsid w:val="00E1488B"/>
    <w:rsid w:val="00E20384"/>
    <w:rsid w:val="00E213AE"/>
    <w:rsid w:val="00E23008"/>
    <w:rsid w:val="00E237A3"/>
    <w:rsid w:val="00E24878"/>
    <w:rsid w:val="00E25A0D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5F77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63F1F"/>
    <w:rsid w:val="00E70426"/>
    <w:rsid w:val="00E7077A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35"/>
    <w:rsid w:val="00E962EF"/>
    <w:rsid w:val="00E973FE"/>
    <w:rsid w:val="00EA0335"/>
    <w:rsid w:val="00EA3C71"/>
    <w:rsid w:val="00EA3E9C"/>
    <w:rsid w:val="00EA4FE5"/>
    <w:rsid w:val="00EA6737"/>
    <w:rsid w:val="00EA6963"/>
    <w:rsid w:val="00EA761C"/>
    <w:rsid w:val="00EB2D97"/>
    <w:rsid w:val="00EB419F"/>
    <w:rsid w:val="00EB4A77"/>
    <w:rsid w:val="00EB5464"/>
    <w:rsid w:val="00EB7124"/>
    <w:rsid w:val="00EC009D"/>
    <w:rsid w:val="00EC1E4B"/>
    <w:rsid w:val="00EC2C70"/>
    <w:rsid w:val="00EC3173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6AE4"/>
    <w:rsid w:val="00EE7D98"/>
    <w:rsid w:val="00EF018C"/>
    <w:rsid w:val="00EF1B87"/>
    <w:rsid w:val="00EF54D0"/>
    <w:rsid w:val="00EF6A2A"/>
    <w:rsid w:val="00EF731C"/>
    <w:rsid w:val="00EF7492"/>
    <w:rsid w:val="00EF7B2A"/>
    <w:rsid w:val="00EF7D57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0405"/>
    <w:rsid w:val="00F21BE0"/>
    <w:rsid w:val="00F22141"/>
    <w:rsid w:val="00F241C7"/>
    <w:rsid w:val="00F24319"/>
    <w:rsid w:val="00F243C3"/>
    <w:rsid w:val="00F256BA"/>
    <w:rsid w:val="00F25D91"/>
    <w:rsid w:val="00F26056"/>
    <w:rsid w:val="00F26573"/>
    <w:rsid w:val="00F26878"/>
    <w:rsid w:val="00F3065A"/>
    <w:rsid w:val="00F31251"/>
    <w:rsid w:val="00F31542"/>
    <w:rsid w:val="00F33A5A"/>
    <w:rsid w:val="00F34D9A"/>
    <w:rsid w:val="00F35D2F"/>
    <w:rsid w:val="00F37379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4BB3"/>
    <w:rsid w:val="00F65C2B"/>
    <w:rsid w:val="00F671B2"/>
    <w:rsid w:val="00F67D10"/>
    <w:rsid w:val="00F7066A"/>
    <w:rsid w:val="00F729F3"/>
    <w:rsid w:val="00F75703"/>
    <w:rsid w:val="00F75C1B"/>
    <w:rsid w:val="00F77F9D"/>
    <w:rsid w:val="00F80120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784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0704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635465"/>
    <w:pPr>
      <w:keepNext/>
      <w:bidi/>
      <w:outlineLvl w:val="0"/>
    </w:pPr>
    <w:rPr>
      <w:rFonts w:asciiTheme="majorBidi" w:hAnsiTheme="majorBidi" w:cs="Sultan bold"/>
      <w:b/>
      <w:bCs/>
      <w:lang w:bidi="ar-EG"/>
    </w:rPr>
  </w:style>
  <w:style w:type="paragraph" w:styleId="2">
    <w:name w:val="heading 2"/>
    <w:basedOn w:val="a"/>
    <w:next w:val="a"/>
    <w:link w:val="2Char"/>
    <w:autoRedefine/>
    <w:qFormat/>
    <w:rsid w:val="001907CC"/>
    <w:pPr>
      <w:keepNext/>
      <w:bidi/>
      <w:jc w:val="both"/>
      <w:outlineLvl w:val="1"/>
    </w:pPr>
    <w:rPr>
      <w:rFonts w:asciiTheme="majorBidi" w:hAnsiTheme="majorBidi" w:cs="Sultan bold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635465"/>
    <w:rPr>
      <w:rFonts w:asciiTheme="majorBidi" w:hAnsiTheme="majorBidi" w:cs="Sultan bold"/>
      <w:b/>
      <w:bCs/>
      <w:sz w:val="24"/>
      <w:szCs w:val="24"/>
      <w:lang w:bidi="ar-EG"/>
    </w:rPr>
  </w:style>
  <w:style w:type="character" w:customStyle="1" w:styleId="2Char">
    <w:name w:val="عنوان 2 Char"/>
    <w:link w:val="2"/>
    <w:rsid w:val="001907CC"/>
    <w:rPr>
      <w:rFonts w:asciiTheme="majorBidi" w:hAnsiTheme="majorBidi" w:cs="Sultan bold"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635465"/>
    <w:pPr>
      <w:keepNext/>
      <w:bidi/>
      <w:outlineLvl w:val="0"/>
    </w:pPr>
    <w:rPr>
      <w:rFonts w:asciiTheme="majorBidi" w:hAnsiTheme="majorBidi" w:cs="Sultan bold"/>
      <w:b/>
      <w:bCs/>
      <w:lang w:bidi="ar-EG"/>
    </w:rPr>
  </w:style>
  <w:style w:type="paragraph" w:styleId="2">
    <w:name w:val="heading 2"/>
    <w:basedOn w:val="a"/>
    <w:next w:val="a"/>
    <w:link w:val="2Char"/>
    <w:autoRedefine/>
    <w:qFormat/>
    <w:rsid w:val="001907CC"/>
    <w:pPr>
      <w:keepNext/>
      <w:bidi/>
      <w:jc w:val="both"/>
      <w:outlineLvl w:val="1"/>
    </w:pPr>
    <w:rPr>
      <w:rFonts w:asciiTheme="majorBidi" w:hAnsiTheme="majorBidi" w:cs="Sultan bold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635465"/>
    <w:rPr>
      <w:rFonts w:asciiTheme="majorBidi" w:hAnsiTheme="majorBidi" w:cs="Sultan bold"/>
      <w:b/>
      <w:bCs/>
      <w:sz w:val="24"/>
      <w:szCs w:val="24"/>
      <w:lang w:bidi="ar-EG"/>
    </w:rPr>
  </w:style>
  <w:style w:type="character" w:customStyle="1" w:styleId="2Char">
    <w:name w:val="عنوان 2 Char"/>
    <w:link w:val="2"/>
    <w:rsid w:val="001907CC"/>
    <w:rPr>
      <w:rFonts w:asciiTheme="majorBidi" w:hAnsiTheme="majorBidi" w:cs="Sultan bold"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DF5FBB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DF5FBB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2E42644-51AE-4FE7-A09F-F6FA7256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9843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AUTISTOC</cp:lastModifiedBy>
  <cp:revision>13</cp:revision>
  <cp:lastPrinted>2019-02-27T19:43:00Z</cp:lastPrinted>
  <dcterms:created xsi:type="dcterms:W3CDTF">2019-02-28T07:44:00Z</dcterms:created>
  <dcterms:modified xsi:type="dcterms:W3CDTF">2019-03-01T13:33:00Z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